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267" w14:textId="33B4C7FA" w:rsidR="00B04F9D" w:rsidRPr="006C4C57" w:rsidRDefault="00B04F9D" w:rsidP="006C4C57">
      <w:pPr>
        <w:jc w:val="center"/>
        <w:rPr>
          <w:rFonts w:ascii="Times New Roman" w:hAnsi="Times New Roman" w:cs="Times New Roman"/>
          <w:b/>
        </w:rPr>
      </w:pPr>
      <w:r w:rsidRPr="006C4C57">
        <w:rPr>
          <w:rFonts w:ascii="Times New Roman" w:hAnsi="Times New Roman" w:cs="Times New Roman"/>
          <w:b/>
        </w:rPr>
        <w:t xml:space="preserve">Извещение закупки товаров для обеспечения нужд </w:t>
      </w:r>
      <w:r w:rsidR="00467E3C">
        <w:rPr>
          <w:rFonts w:ascii="Times New Roman" w:hAnsi="Times New Roman" w:cs="Times New Roman"/>
          <w:b/>
        </w:rPr>
        <w:t>Государственного учреждения «Архивы Приднестровья»</w:t>
      </w:r>
    </w:p>
    <w:p w14:paraId="20DB8C1D" w14:textId="77777777" w:rsidR="00B04F9D" w:rsidRPr="006C4C57" w:rsidRDefault="00B04F9D" w:rsidP="00B04F9D">
      <w:pPr>
        <w:rPr>
          <w:rFonts w:ascii="Times New Roman" w:hAnsi="Times New Roman" w:cs="Times New Roma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8"/>
        <w:gridCol w:w="3084"/>
        <w:gridCol w:w="653"/>
        <w:gridCol w:w="2184"/>
        <w:gridCol w:w="709"/>
        <w:gridCol w:w="992"/>
        <w:gridCol w:w="1795"/>
      </w:tblGrid>
      <w:tr w:rsidR="00B04F9D" w:rsidRPr="006C4C57" w14:paraId="7F0FD5F6" w14:textId="77777777" w:rsidTr="00A314A6">
        <w:trPr>
          <w:trHeight w:val="551"/>
        </w:trPr>
        <w:tc>
          <w:tcPr>
            <w:tcW w:w="648" w:type="dxa"/>
            <w:vAlign w:val="center"/>
          </w:tcPr>
          <w:p w14:paraId="219AEB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w:t>
            </w:r>
          </w:p>
          <w:p w14:paraId="4F56262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п/п</w:t>
            </w:r>
          </w:p>
        </w:tc>
        <w:tc>
          <w:tcPr>
            <w:tcW w:w="3737" w:type="dxa"/>
            <w:gridSpan w:val="2"/>
            <w:vAlign w:val="center"/>
          </w:tcPr>
          <w:p w14:paraId="370306A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tc>
        <w:tc>
          <w:tcPr>
            <w:tcW w:w="5680" w:type="dxa"/>
            <w:gridSpan w:val="4"/>
            <w:vAlign w:val="center"/>
          </w:tcPr>
          <w:p w14:paraId="0A23160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Поля для заполнения</w:t>
            </w:r>
          </w:p>
        </w:tc>
      </w:tr>
      <w:tr w:rsidR="00B04F9D" w:rsidRPr="006C4C57" w14:paraId="4327687E" w14:textId="77777777" w:rsidTr="00DD5CA3">
        <w:trPr>
          <w:trHeight w:val="277"/>
        </w:trPr>
        <w:tc>
          <w:tcPr>
            <w:tcW w:w="10065" w:type="dxa"/>
            <w:gridSpan w:val="7"/>
          </w:tcPr>
          <w:p w14:paraId="1D90480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1. Общая информация о закупке</w:t>
            </w:r>
          </w:p>
        </w:tc>
      </w:tr>
      <w:tr w:rsidR="00B04F9D" w:rsidRPr="006C4C57" w14:paraId="78369ADE" w14:textId="77777777" w:rsidTr="00A314A6">
        <w:trPr>
          <w:trHeight w:val="551"/>
        </w:trPr>
        <w:tc>
          <w:tcPr>
            <w:tcW w:w="648" w:type="dxa"/>
            <w:vAlign w:val="center"/>
          </w:tcPr>
          <w:p w14:paraId="59E075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130C67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извещения (номер закупки согласно утвержденному</w:t>
            </w:r>
          </w:p>
          <w:p w14:paraId="5DFA729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Плану закупок)</w:t>
            </w:r>
          </w:p>
        </w:tc>
        <w:tc>
          <w:tcPr>
            <w:tcW w:w="5680" w:type="dxa"/>
            <w:gridSpan w:val="4"/>
            <w:vAlign w:val="center"/>
          </w:tcPr>
          <w:p w14:paraId="6C0ADFBF" w14:textId="63D3596B" w:rsidR="00B04F9D" w:rsidRPr="006C4C57" w:rsidRDefault="00CD0C26" w:rsidP="00B04F9D">
            <w:pPr>
              <w:rPr>
                <w:rFonts w:ascii="Times New Roman" w:hAnsi="Times New Roman" w:cs="Times New Roman"/>
              </w:rPr>
            </w:pPr>
            <w:r>
              <w:rPr>
                <w:rFonts w:ascii="Times New Roman" w:hAnsi="Times New Roman" w:cs="Times New Roman"/>
              </w:rPr>
              <w:t>14</w:t>
            </w:r>
          </w:p>
        </w:tc>
      </w:tr>
      <w:tr w:rsidR="00B04F9D" w:rsidRPr="006C4C57" w14:paraId="4A499002" w14:textId="77777777" w:rsidTr="00A314A6">
        <w:trPr>
          <w:trHeight w:val="552"/>
        </w:trPr>
        <w:tc>
          <w:tcPr>
            <w:tcW w:w="648" w:type="dxa"/>
            <w:vAlign w:val="center"/>
          </w:tcPr>
          <w:p w14:paraId="61E039D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721815C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Используемый способ определения поставщика </w:t>
            </w:r>
          </w:p>
        </w:tc>
        <w:tc>
          <w:tcPr>
            <w:tcW w:w="5680" w:type="dxa"/>
            <w:gridSpan w:val="4"/>
            <w:vAlign w:val="center"/>
          </w:tcPr>
          <w:p w14:paraId="2107FB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Запрос предложений</w:t>
            </w:r>
          </w:p>
        </w:tc>
      </w:tr>
      <w:tr w:rsidR="00B04F9D" w:rsidRPr="006C4C57" w14:paraId="2C0B7E2F" w14:textId="77777777" w:rsidTr="00A314A6">
        <w:trPr>
          <w:trHeight w:val="277"/>
        </w:trPr>
        <w:tc>
          <w:tcPr>
            <w:tcW w:w="648" w:type="dxa"/>
            <w:vAlign w:val="center"/>
          </w:tcPr>
          <w:p w14:paraId="032683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78AF4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w:t>
            </w:r>
          </w:p>
        </w:tc>
        <w:tc>
          <w:tcPr>
            <w:tcW w:w="5680" w:type="dxa"/>
            <w:gridSpan w:val="4"/>
            <w:vAlign w:val="center"/>
          </w:tcPr>
          <w:p w14:paraId="28C86D07" w14:textId="0E3D00DD" w:rsidR="00B04F9D" w:rsidRPr="004438F6" w:rsidRDefault="004438F6" w:rsidP="00B04F9D">
            <w:pPr>
              <w:rPr>
                <w:rFonts w:ascii="Times New Roman" w:hAnsi="Times New Roman" w:cs="Times New Roman"/>
              </w:rPr>
            </w:pPr>
            <w:r>
              <w:rPr>
                <w:rFonts w:ascii="Times New Roman" w:hAnsi="Times New Roman" w:cs="Times New Roman"/>
              </w:rPr>
              <w:t xml:space="preserve">Компьютерная техника </w:t>
            </w:r>
          </w:p>
        </w:tc>
      </w:tr>
      <w:tr w:rsidR="00B04F9D" w:rsidRPr="006C4C57" w14:paraId="192A45CE" w14:textId="77777777" w:rsidTr="00A314A6">
        <w:trPr>
          <w:trHeight w:val="273"/>
        </w:trPr>
        <w:tc>
          <w:tcPr>
            <w:tcW w:w="648" w:type="dxa"/>
            <w:vAlign w:val="center"/>
          </w:tcPr>
          <w:p w14:paraId="4FF4A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79E4C9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группы товаров (работ, услуг)</w:t>
            </w:r>
          </w:p>
        </w:tc>
        <w:tc>
          <w:tcPr>
            <w:tcW w:w="5680" w:type="dxa"/>
            <w:gridSpan w:val="4"/>
            <w:vAlign w:val="center"/>
          </w:tcPr>
          <w:p w14:paraId="0EEC45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Непродовольственные товары</w:t>
            </w:r>
          </w:p>
        </w:tc>
      </w:tr>
      <w:tr w:rsidR="00B04F9D" w:rsidRPr="006C4C57" w14:paraId="7604344A" w14:textId="77777777" w:rsidTr="00A314A6">
        <w:trPr>
          <w:trHeight w:val="278"/>
        </w:trPr>
        <w:tc>
          <w:tcPr>
            <w:tcW w:w="648" w:type="dxa"/>
            <w:vAlign w:val="center"/>
          </w:tcPr>
          <w:p w14:paraId="05C4AC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5101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размещения извещения</w:t>
            </w:r>
          </w:p>
        </w:tc>
        <w:tc>
          <w:tcPr>
            <w:tcW w:w="5680" w:type="dxa"/>
            <w:gridSpan w:val="4"/>
            <w:vAlign w:val="center"/>
          </w:tcPr>
          <w:p w14:paraId="35360FAD" w14:textId="4CF973E9" w:rsidR="00B04F9D" w:rsidRPr="002164F0" w:rsidRDefault="00CD0C26" w:rsidP="00B04F9D">
            <w:pPr>
              <w:rPr>
                <w:rFonts w:ascii="Times New Roman" w:hAnsi="Times New Roman" w:cs="Times New Roman"/>
              </w:rPr>
            </w:pPr>
            <w:r>
              <w:rPr>
                <w:rFonts w:ascii="Times New Roman" w:hAnsi="Times New Roman" w:cs="Times New Roman"/>
                <w:color w:val="auto"/>
              </w:rPr>
              <w:t>1</w:t>
            </w:r>
            <w:r w:rsidR="00B33F3A">
              <w:rPr>
                <w:rFonts w:ascii="Times New Roman" w:hAnsi="Times New Roman" w:cs="Times New Roman"/>
                <w:color w:val="auto"/>
              </w:rPr>
              <w:t>7</w:t>
            </w:r>
            <w:r w:rsidR="00467E3C" w:rsidRPr="00856ECA">
              <w:rPr>
                <w:rFonts w:ascii="Times New Roman" w:hAnsi="Times New Roman" w:cs="Times New Roman"/>
                <w:color w:val="auto"/>
              </w:rPr>
              <w:t>,07</w:t>
            </w:r>
            <w:r w:rsidR="00B04F9D" w:rsidRPr="00856ECA">
              <w:rPr>
                <w:rFonts w:ascii="Times New Roman" w:hAnsi="Times New Roman" w:cs="Times New Roman"/>
                <w:color w:val="auto"/>
              </w:rPr>
              <w:t>.202</w:t>
            </w:r>
            <w:r w:rsidR="002E73A7" w:rsidRPr="00856ECA">
              <w:rPr>
                <w:rFonts w:ascii="Times New Roman" w:hAnsi="Times New Roman" w:cs="Times New Roman"/>
                <w:color w:val="auto"/>
              </w:rPr>
              <w:t>5</w:t>
            </w:r>
            <w:r w:rsidR="00B04F9D" w:rsidRPr="00856ECA">
              <w:rPr>
                <w:rFonts w:ascii="Times New Roman" w:hAnsi="Times New Roman" w:cs="Times New Roman"/>
                <w:color w:val="auto"/>
              </w:rPr>
              <w:t xml:space="preserve"> года</w:t>
            </w:r>
          </w:p>
        </w:tc>
      </w:tr>
      <w:tr w:rsidR="00B04F9D" w:rsidRPr="006C4C57" w14:paraId="143F0016" w14:textId="77777777" w:rsidTr="00DD5CA3">
        <w:trPr>
          <w:trHeight w:val="278"/>
        </w:trPr>
        <w:tc>
          <w:tcPr>
            <w:tcW w:w="10065" w:type="dxa"/>
            <w:gridSpan w:val="7"/>
            <w:vAlign w:val="center"/>
          </w:tcPr>
          <w:p w14:paraId="1A56EFEC"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2. Сведения о заказчике</w:t>
            </w:r>
          </w:p>
        </w:tc>
      </w:tr>
      <w:tr w:rsidR="00B04F9D" w:rsidRPr="006C4C57" w14:paraId="48F74E0D" w14:textId="77777777" w:rsidTr="00A314A6">
        <w:trPr>
          <w:trHeight w:val="277"/>
        </w:trPr>
        <w:tc>
          <w:tcPr>
            <w:tcW w:w="648" w:type="dxa"/>
            <w:vAlign w:val="center"/>
          </w:tcPr>
          <w:p w14:paraId="4FF30D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3A4D78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заказчика</w:t>
            </w:r>
          </w:p>
        </w:tc>
        <w:tc>
          <w:tcPr>
            <w:tcW w:w="5680" w:type="dxa"/>
            <w:gridSpan w:val="4"/>
            <w:vAlign w:val="center"/>
          </w:tcPr>
          <w:p w14:paraId="49186C15" w14:textId="1194D45B" w:rsidR="00B04F9D" w:rsidRPr="006C4C57" w:rsidRDefault="00467E3C" w:rsidP="00B04F9D">
            <w:pPr>
              <w:rPr>
                <w:rFonts w:ascii="Times New Roman" w:hAnsi="Times New Roman" w:cs="Times New Roman"/>
              </w:rPr>
            </w:pPr>
            <w:r>
              <w:rPr>
                <w:rFonts w:ascii="Times New Roman" w:hAnsi="Times New Roman" w:cs="Times New Roman"/>
              </w:rPr>
              <w:t>ГСУДА ПМР</w:t>
            </w:r>
          </w:p>
        </w:tc>
      </w:tr>
      <w:tr w:rsidR="00B04F9D" w:rsidRPr="006C4C57" w14:paraId="01E9C72E" w14:textId="77777777" w:rsidTr="00A314A6">
        <w:trPr>
          <w:trHeight w:val="273"/>
        </w:trPr>
        <w:tc>
          <w:tcPr>
            <w:tcW w:w="648" w:type="dxa"/>
            <w:vAlign w:val="center"/>
          </w:tcPr>
          <w:p w14:paraId="527A1C3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31986AF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нахождения</w:t>
            </w:r>
          </w:p>
        </w:tc>
        <w:tc>
          <w:tcPr>
            <w:tcW w:w="5680" w:type="dxa"/>
            <w:gridSpan w:val="4"/>
            <w:vAlign w:val="center"/>
          </w:tcPr>
          <w:p w14:paraId="3F4CD73B" w14:textId="5B6980EC"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3DDD4795" w14:textId="77777777" w:rsidTr="00A314A6">
        <w:trPr>
          <w:trHeight w:val="277"/>
        </w:trPr>
        <w:tc>
          <w:tcPr>
            <w:tcW w:w="648" w:type="dxa"/>
            <w:vAlign w:val="center"/>
          </w:tcPr>
          <w:p w14:paraId="008AF3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6DBB7D4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Почтовый адрес</w:t>
            </w:r>
          </w:p>
        </w:tc>
        <w:tc>
          <w:tcPr>
            <w:tcW w:w="5680" w:type="dxa"/>
            <w:gridSpan w:val="4"/>
            <w:vAlign w:val="center"/>
          </w:tcPr>
          <w:p w14:paraId="4CC1B22D" w14:textId="57A498CF"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62D81A52" w14:textId="77777777" w:rsidTr="00A314A6">
        <w:trPr>
          <w:trHeight w:val="273"/>
        </w:trPr>
        <w:tc>
          <w:tcPr>
            <w:tcW w:w="648" w:type="dxa"/>
            <w:vAlign w:val="center"/>
          </w:tcPr>
          <w:p w14:paraId="6D0FF3CC"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808BCB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Адрес электронной почты</w:t>
            </w:r>
          </w:p>
        </w:tc>
        <w:tc>
          <w:tcPr>
            <w:tcW w:w="5680" w:type="dxa"/>
            <w:gridSpan w:val="4"/>
            <w:vAlign w:val="center"/>
          </w:tcPr>
          <w:p w14:paraId="223B9537" w14:textId="7FA38D60" w:rsidR="00B04F9D" w:rsidRPr="006C4C57" w:rsidRDefault="00AF2737" w:rsidP="00B04F9D">
            <w:pPr>
              <w:rPr>
                <w:rFonts w:ascii="Times New Roman" w:hAnsi="Times New Roman" w:cs="Times New Roman"/>
              </w:rPr>
            </w:pPr>
            <w:r w:rsidRPr="0047434E">
              <w:rPr>
                <w:rFonts w:ascii="Times New Roman" w:hAnsi="Times New Roman" w:cs="Times New Roman"/>
                <w:b/>
                <w:bCs/>
                <w:sz w:val="20"/>
                <w:szCs w:val="20"/>
                <w:shd w:val="clear" w:color="auto" w:fill="FFFFFF"/>
              </w:rPr>
              <w:t>arhpmr@gsuda.gospmr.org</w:t>
            </w:r>
          </w:p>
        </w:tc>
      </w:tr>
      <w:tr w:rsidR="00B04F9D" w:rsidRPr="006C4C57" w14:paraId="7B40C8F5" w14:textId="77777777" w:rsidTr="00A314A6">
        <w:trPr>
          <w:trHeight w:val="277"/>
        </w:trPr>
        <w:tc>
          <w:tcPr>
            <w:tcW w:w="648" w:type="dxa"/>
            <w:vAlign w:val="center"/>
          </w:tcPr>
          <w:p w14:paraId="1776B69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4047DA4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контактного телефона</w:t>
            </w:r>
          </w:p>
        </w:tc>
        <w:tc>
          <w:tcPr>
            <w:tcW w:w="5680" w:type="dxa"/>
            <w:gridSpan w:val="4"/>
            <w:vAlign w:val="center"/>
          </w:tcPr>
          <w:p w14:paraId="1F8CE52E" w14:textId="45D43E94"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0 (533) </w:t>
            </w:r>
            <w:r w:rsidR="00AF2737">
              <w:rPr>
                <w:rFonts w:ascii="Times New Roman" w:hAnsi="Times New Roman" w:cs="Times New Roman"/>
              </w:rPr>
              <w:t>62932</w:t>
            </w:r>
          </w:p>
        </w:tc>
      </w:tr>
      <w:tr w:rsidR="00B04F9D" w:rsidRPr="006C4C57" w14:paraId="6991A28A" w14:textId="77777777" w:rsidTr="00A314A6">
        <w:trPr>
          <w:trHeight w:val="273"/>
        </w:trPr>
        <w:tc>
          <w:tcPr>
            <w:tcW w:w="648" w:type="dxa"/>
            <w:vAlign w:val="center"/>
          </w:tcPr>
          <w:p w14:paraId="7F6A687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3037B5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Дополнительная информация</w:t>
            </w:r>
          </w:p>
        </w:tc>
        <w:tc>
          <w:tcPr>
            <w:tcW w:w="5680" w:type="dxa"/>
            <w:gridSpan w:val="4"/>
            <w:vAlign w:val="center"/>
          </w:tcPr>
          <w:p w14:paraId="644C98E0" w14:textId="5BB0B63A" w:rsidR="00B04F9D" w:rsidRPr="006C4C57" w:rsidRDefault="00D173DF" w:rsidP="00B04F9D">
            <w:pPr>
              <w:rPr>
                <w:rFonts w:ascii="Times New Roman" w:hAnsi="Times New Roman" w:cs="Times New Roman"/>
              </w:rPr>
            </w:pPr>
            <w:r>
              <w:rPr>
                <w:rFonts w:ascii="Times New Roman" w:hAnsi="Times New Roman" w:cs="Times New Roman"/>
              </w:rPr>
              <w:t>для  ГУ «Архивы Приднестровья»</w:t>
            </w:r>
          </w:p>
        </w:tc>
      </w:tr>
      <w:tr w:rsidR="00B04F9D" w:rsidRPr="006C4C57" w14:paraId="373C950B" w14:textId="77777777" w:rsidTr="00DD5CA3">
        <w:trPr>
          <w:trHeight w:val="278"/>
        </w:trPr>
        <w:tc>
          <w:tcPr>
            <w:tcW w:w="10065" w:type="dxa"/>
            <w:gridSpan w:val="7"/>
            <w:vAlign w:val="center"/>
          </w:tcPr>
          <w:p w14:paraId="131567D2"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3. Информация о процедуре закупки</w:t>
            </w:r>
          </w:p>
        </w:tc>
      </w:tr>
      <w:tr w:rsidR="00B04F9D" w:rsidRPr="006C4C57" w14:paraId="3B33759C" w14:textId="77777777" w:rsidTr="00A314A6">
        <w:trPr>
          <w:trHeight w:val="627"/>
        </w:trPr>
        <w:tc>
          <w:tcPr>
            <w:tcW w:w="648" w:type="dxa"/>
            <w:vAlign w:val="center"/>
          </w:tcPr>
          <w:p w14:paraId="2A2E91DA" w14:textId="77777777" w:rsidR="00B04F9D" w:rsidRPr="006C4C57" w:rsidRDefault="00B04F9D" w:rsidP="00B04F9D">
            <w:pPr>
              <w:rPr>
                <w:rFonts w:ascii="Times New Roman" w:hAnsi="Times New Roman" w:cs="Times New Roman"/>
              </w:rPr>
            </w:pPr>
          </w:p>
          <w:p w14:paraId="579E1D4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7D618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начала подачи заявок</w:t>
            </w:r>
          </w:p>
        </w:tc>
        <w:tc>
          <w:tcPr>
            <w:tcW w:w="5680" w:type="dxa"/>
            <w:gridSpan w:val="4"/>
            <w:vAlign w:val="center"/>
          </w:tcPr>
          <w:p w14:paraId="1B80E73B" w14:textId="77B31878" w:rsidR="00B04F9D" w:rsidRPr="002164F0" w:rsidRDefault="00CD0C26" w:rsidP="00B04F9D">
            <w:pPr>
              <w:rPr>
                <w:rFonts w:ascii="Times New Roman" w:hAnsi="Times New Roman" w:cs="Times New Roman"/>
              </w:rPr>
            </w:pPr>
            <w:r>
              <w:rPr>
                <w:rFonts w:ascii="Times New Roman" w:hAnsi="Times New Roman" w:cs="Times New Roman"/>
                <w:color w:val="000000" w:themeColor="text1"/>
              </w:rPr>
              <w:t>1</w:t>
            </w:r>
            <w:r w:rsidR="00B33F3A">
              <w:rPr>
                <w:rFonts w:ascii="Times New Roman" w:hAnsi="Times New Roman" w:cs="Times New Roman"/>
                <w:color w:val="000000" w:themeColor="text1"/>
              </w:rPr>
              <w:t>8</w:t>
            </w:r>
            <w:r w:rsidR="00B04F9D" w:rsidRPr="002164F0">
              <w:rPr>
                <w:rFonts w:ascii="Times New Roman" w:hAnsi="Times New Roman" w:cs="Times New Roman"/>
                <w:color w:val="000000" w:themeColor="text1"/>
              </w:rPr>
              <w:t>.0</w:t>
            </w:r>
            <w:r w:rsidR="002164F0" w:rsidRPr="002164F0">
              <w:rPr>
                <w:rFonts w:ascii="Times New Roman" w:hAnsi="Times New Roman" w:cs="Times New Roman"/>
                <w:color w:val="000000" w:themeColor="text1"/>
              </w:rPr>
              <w:t>7</w:t>
            </w:r>
            <w:r w:rsidR="00B04F9D" w:rsidRPr="002164F0">
              <w:rPr>
                <w:rFonts w:ascii="Times New Roman" w:hAnsi="Times New Roman" w:cs="Times New Roman"/>
                <w:color w:val="000000" w:themeColor="text1"/>
              </w:rPr>
              <w:t>.202</w:t>
            </w:r>
            <w:r w:rsidR="002E73A7" w:rsidRPr="002164F0">
              <w:rPr>
                <w:rFonts w:ascii="Times New Roman" w:hAnsi="Times New Roman" w:cs="Times New Roman"/>
                <w:color w:val="000000" w:themeColor="text1"/>
              </w:rPr>
              <w:t>5</w:t>
            </w:r>
            <w:r w:rsidR="00B04F9D" w:rsidRPr="002164F0">
              <w:rPr>
                <w:rFonts w:ascii="Times New Roman" w:hAnsi="Times New Roman" w:cs="Times New Roman"/>
                <w:color w:val="000000" w:themeColor="text1"/>
              </w:rPr>
              <w:t xml:space="preserve"> </w:t>
            </w:r>
            <w:r w:rsidR="00B04F9D" w:rsidRPr="002164F0">
              <w:rPr>
                <w:rFonts w:ascii="Times New Roman" w:hAnsi="Times New Roman" w:cs="Times New Roman"/>
              </w:rPr>
              <w:t>года с 8:00</w:t>
            </w:r>
          </w:p>
        </w:tc>
      </w:tr>
      <w:tr w:rsidR="00B04F9D" w:rsidRPr="006C4C57" w14:paraId="18E4F372" w14:textId="77777777" w:rsidTr="00A314A6">
        <w:trPr>
          <w:trHeight w:val="679"/>
        </w:trPr>
        <w:tc>
          <w:tcPr>
            <w:tcW w:w="648" w:type="dxa"/>
            <w:vAlign w:val="center"/>
          </w:tcPr>
          <w:p w14:paraId="4033BD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1C067E4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окончания подачи заявок</w:t>
            </w:r>
          </w:p>
        </w:tc>
        <w:tc>
          <w:tcPr>
            <w:tcW w:w="5680" w:type="dxa"/>
            <w:gridSpan w:val="4"/>
            <w:vAlign w:val="center"/>
          </w:tcPr>
          <w:p w14:paraId="40265057" w14:textId="2883679F" w:rsidR="00B04F9D" w:rsidRPr="002164F0" w:rsidRDefault="00CD0C26" w:rsidP="00B04F9D">
            <w:pPr>
              <w:rPr>
                <w:rFonts w:ascii="Times New Roman" w:hAnsi="Times New Roman" w:cs="Times New Roman"/>
              </w:rPr>
            </w:pPr>
            <w:r>
              <w:rPr>
                <w:rFonts w:ascii="Times New Roman" w:hAnsi="Times New Roman" w:cs="Times New Roman"/>
                <w:color w:val="auto"/>
              </w:rPr>
              <w:t>2</w:t>
            </w:r>
            <w:r w:rsidR="00B33F3A">
              <w:rPr>
                <w:rFonts w:ascii="Times New Roman" w:hAnsi="Times New Roman" w:cs="Times New Roman"/>
                <w:color w:val="auto"/>
              </w:rPr>
              <w:t>4</w:t>
            </w:r>
            <w:r w:rsidR="00B04F9D" w:rsidRPr="002164F0">
              <w:rPr>
                <w:rFonts w:ascii="Times New Roman" w:hAnsi="Times New Roman" w:cs="Times New Roman"/>
                <w:color w:val="auto"/>
              </w:rPr>
              <w:t>.0</w:t>
            </w:r>
            <w:r w:rsidR="002164F0" w:rsidRPr="002164F0">
              <w:rPr>
                <w:rFonts w:ascii="Times New Roman" w:hAnsi="Times New Roman" w:cs="Times New Roman"/>
                <w:color w:val="auto"/>
              </w:rPr>
              <w:t>7</w:t>
            </w:r>
            <w:r w:rsidR="00B04F9D" w:rsidRPr="002164F0">
              <w:rPr>
                <w:rFonts w:ascii="Times New Roman" w:hAnsi="Times New Roman" w:cs="Times New Roman"/>
                <w:color w:val="auto"/>
              </w:rPr>
              <w:t>.202</w:t>
            </w:r>
            <w:r w:rsidR="002E73A7" w:rsidRPr="002164F0">
              <w:rPr>
                <w:rFonts w:ascii="Times New Roman" w:hAnsi="Times New Roman" w:cs="Times New Roman"/>
                <w:color w:val="auto"/>
              </w:rPr>
              <w:t>5</w:t>
            </w:r>
            <w:r w:rsidR="00B04F9D" w:rsidRPr="002164F0">
              <w:rPr>
                <w:rFonts w:ascii="Times New Roman" w:hAnsi="Times New Roman" w:cs="Times New Roman"/>
                <w:color w:val="auto"/>
              </w:rPr>
              <w:t xml:space="preserve"> </w:t>
            </w:r>
            <w:r w:rsidR="00B04F9D" w:rsidRPr="002164F0">
              <w:rPr>
                <w:rFonts w:ascii="Times New Roman" w:hAnsi="Times New Roman" w:cs="Times New Roman"/>
              </w:rPr>
              <w:t xml:space="preserve">года до </w:t>
            </w:r>
            <w:r w:rsidR="002164F0" w:rsidRPr="002164F0">
              <w:rPr>
                <w:rFonts w:ascii="Times New Roman" w:hAnsi="Times New Roman" w:cs="Times New Roman"/>
              </w:rPr>
              <w:t>10</w:t>
            </w:r>
            <w:r w:rsidR="00B04F9D" w:rsidRPr="002164F0">
              <w:rPr>
                <w:rFonts w:ascii="Times New Roman" w:hAnsi="Times New Roman" w:cs="Times New Roman"/>
              </w:rPr>
              <w:t>:</w:t>
            </w:r>
            <w:r>
              <w:rPr>
                <w:rFonts w:ascii="Times New Roman" w:hAnsi="Times New Roman" w:cs="Times New Roman"/>
              </w:rPr>
              <w:t>3</w:t>
            </w:r>
            <w:r w:rsidR="00B04F9D" w:rsidRPr="002164F0">
              <w:rPr>
                <w:rFonts w:ascii="Times New Roman" w:hAnsi="Times New Roman" w:cs="Times New Roman"/>
              </w:rPr>
              <w:t>0</w:t>
            </w:r>
          </w:p>
        </w:tc>
      </w:tr>
      <w:tr w:rsidR="00B04F9D" w:rsidRPr="006C4C57" w14:paraId="6871ECC4" w14:textId="77777777" w:rsidTr="00A314A6">
        <w:trPr>
          <w:trHeight w:val="273"/>
        </w:trPr>
        <w:tc>
          <w:tcPr>
            <w:tcW w:w="648" w:type="dxa"/>
            <w:vAlign w:val="center"/>
          </w:tcPr>
          <w:p w14:paraId="225C2E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4560DB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подачи заявок</w:t>
            </w:r>
          </w:p>
        </w:tc>
        <w:tc>
          <w:tcPr>
            <w:tcW w:w="5680" w:type="dxa"/>
            <w:gridSpan w:val="4"/>
            <w:vAlign w:val="center"/>
          </w:tcPr>
          <w:p w14:paraId="2FCD0CD4" w14:textId="3F32DBEC" w:rsidR="00B04F9D" w:rsidRPr="002164F0" w:rsidRDefault="004438F6"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w:t>
            </w:r>
            <w:r>
              <w:rPr>
                <w:rFonts w:ascii="Times New Roman" w:hAnsi="Times New Roman" w:cs="Times New Roman"/>
              </w:rPr>
              <w:t xml:space="preserve">ГУ «Архивы Приднестровья» </w:t>
            </w:r>
            <w:r w:rsidRPr="0047434E">
              <w:rPr>
                <w:rFonts w:ascii="Times New Roman" w:hAnsi="Times New Roman" w:cs="Times New Roman"/>
              </w:rPr>
              <w:t>Тирасполь ул. Юности, 58/3</w:t>
            </w:r>
          </w:p>
        </w:tc>
      </w:tr>
      <w:tr w:rsidR="00B04F9D" w:rsidRPr="006C4C57" w14:paraId="3414EF11" w14:textId="77777777" w:rsidTr="00A314A6">
        <w:trPr>
          <w:trHeight w:val="277"/>
        </w:trPr>
        <w:tc>
          <w:tcPr>
            <w:tcW w:w="648" w:type="dxa"/>
            <w:vAlign w:val="center"/>
          </w:tcPr>
          <w:p w14:paraId="75950D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2356E6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подачи заявок</w:t>
            </w:r>
          </w:p>
        </w:tc>
        <w:tc>
          <w:tcPr>
            <w:tcW w:w="5680" w:type="dxa"/>
            <w:gridSpan w:val="4"/>
            <w:vAlign w:val="center"/>
          </w:tcPr>
          <w:p w14:paraId="06D853D6" w14:textId="425273E6" w:rsidR="00B04F9D" w:rsidRPr="002164F0" w:rsidRDefault="00B04F9D" w:rsidP="00B04F9D">
            <w:pPr>
              <w:rPr>
                <w:rFonts w:ascii="Times New Roman" w:hAnsi="Times New Roman" w:cs="Times New Roman"/>
                <w:color w:val="EE0000"/>
              </w:rPr>
            </w:pPr>
            <w:r w:rsidRPr="002164F0">
              <w:rPr>
                <w:rFonts w:ascii="Times New Roman" w:hAnsi="Times New Roman" w:cs="Times New Roman"/>
                <w:color w:val="auto"/>
              </w:rPr>
              <w:t>Заявки подаются в письменной форме в запечатанном конверте</w:t>
            </w:r>
            <w:r w:rsidR="00AF2737">
              <w:rPr>
                <w:rFonts w:ascii="Times New Roman" w:hAnsi="Times New Roman" w:cs="Times New Roman"/>
                <w:color w:val="auto"/>
              </w:rPr>
              <w:t xml:space="preserve">, </w:t>
            </w:r>
            <w:r w:rsidR="00AF2737" w:rsidRPr="00AF2737">
              <w:rPr>
                <w:rFonts w:ascii="Times New Roman" w:hAnsi="Times New Roman" w:cs="Times New Roman"/>
                <w:color w:val="auto"/>
              </w:rPr>
              <w:t xml:space="preserve"> не позволяющем просматривать содержание заявки до момента её вскрытия. Предложения, поступающие с нарушением сроков окончания подачи заявок, не будут допущены к рассмотрению на заседании комиссии по закупкам по</w:t>
            </w:r>
            <w:r w:rsidRPr="002164F0">
              <w:rPr>
                <w:rFonts w:ascii="Times New Roman" w:hAnsi="Times New Roman" w:cs="Times New Roman"/>
                <w:color w:val="auto"/>
              </w:rPr>
              <w:t xml:space="preserve"> </w:t>
            </w:r>
            <w:proofErr w:type="spellStart"/>
            <w:r w:rsidRPr="002164F0">
              <w:rPr>
                <w:rFonts w:ascii="Times New Roman" w:hAnsi="Times New Roman" w:cs="Times New Roman"/>
                <w:color w:val="auto"/>
              </w:rPr>
              <w:t>по</w:t>
            </w:r>
            <w:proofErr w:type="spellEnd"/>
            <w:r w:rsidRPr="002164F0">
              <w:rPr>
                <w:rFonts w:ascii="Times New Roman" w:hAnsi="Times New Roman" w:cs="Times New Roman"/>
                <w:color w:val="auto"/>
              </w:rPr>
              <w:t xml:space="preserve"> адресу: г. Тирасполь, ул. </w:t>
            </w:r>
            <w:r w:rsidR="00AF2737">
              <w:rPr>
                <w:rFonts w:ascii="Times New Roman" w:hAnsi="Times New Roman" w:cs="Times New Roman"/>
                <w:color w:val="auto"/>
              </w:rPr>
              <w:t>Юности</w:t>
            </w:r>
            <w:r w:rsidRPr="002164F0">
              <w:rPr>
                <w:rFonts w:ascii="Times New Roman" w:hAnsi="Times New Roman" w:cs="Times New Roman"/>
                <w:color w:val="auto"/>
              </w:rPr>
              <w:t>, 5</w:t>
            </w:r>
            <w:r w:rsidR="00AF2737">
              <w:rPr>
                <w:rFonts w:ascii="Times New Roman" w:hAnsi="Times New Roman" w:cs="Times New Roman"/>
                <w:color w:val="auto"/>
              </w:rPr>
              <w:t>8/3</w:t>
            </w:r>
            <w:r w:rsidRPr="002164F0">
              <w:rPr>
                <w:rFonts w:ascii="Times New Roman" w:hAnsi="Times New Roman" w:cs="Times New Roman"/>
                <w:color w:val="auto"/>
              </w:rPr>
              <w:t>, (канцелярия) с сопроводительным письмом</w:t>
            </w:r>
            <w:r w:rsidR="00026106" w:rsidRPr="002164F0">
              <w:rPr>
                <w:color w:val="auto"/>
              </w:rPr>
              <w:t xml:space="preserve"> </w:t>
            </w:r>
            <w:r w:rsidR="00026106" w:rsidRPr="002164F0">
              <w:rPr>
                <w:rFonts w:ascii="Times New Roman" w:hAnsi="Times New Roman" w:cs="Times New Roman"/>
                <w:color w:val="auto"/>
              </w:rPr>
              <w:t xml:space="preserve">или в электронной форме документа на </w:t>
            </w:r>
            <w:r w:rsidR="00F80D61" w:rsidRPr="002164F0">
              <w:rPr>
                <w:rFonts w:ascii="Times New Roman" w:hAnsi="Times New Roman" w:cs="Times New Roman"/>
                <w:color w:val="auto"/>
              </w:rPr>
              <w:t>электронный</w:t>
            </w:r>
            <w:r w:rsidR="00026106" w:rsidRPr="002164F0">
              <w:rPr>
                <w:rFonts w:ascii="Times New Roman" w:hAnsi="Times New Roman" w:cs="Times New Roman"/>
                <w:color w:val="auto"/>
              </w:rPr>
              <w:t xml:space="preserve"> адрес </w:t>
            </w:r>
            <w:r w:rsidR="00AF2737" w:rsidRPr="0047434E">
              <w:rPr>
                <w:rFonts w:ascii="Times New Roman" w:hAnsi="Times New Roman" w:cs="Times New Roman"/>
                <w:b/>
                <w:bCs/>
                <w:sz w:val="20"/>
                <w:szCs w:val="20"/>
                <w:shd w:val="clear" w:color="auto" w:fill="FFFFFF"/>
              </w:rPr>
              <w:t>arhpmr@gsuda.gospmr.org</w:t>
            </w:r>
          </w:p>
        </w:tc>
      </w:tr>
      <w:tr w:rsidR="00B04F9D" w:rsidRPr="006C4C57" w14:paraId="6F53A870" w14:textId="77777777" w:rsidTr="00A314A6">
        <w:trPr>
          <w:trHeight w:val="273"/>
        </w:trPr>
        <w:tc>
          <w:tcPr>
            <w:tcW w:w="648" w:type="dxa"/>
            <w:vAlign w:val="center"/>
          </w:tcPr>
          <w:p w14:paraId="22242D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0E314B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проведения закупки</w:t>
            </w:r>
          </w:p>
        </w:tc>
        <w:tc>
          <w:tcPr>
            <w:tcW w:w="5680" w:type="dxa"/>
            <w:gridSpan w:val="4"/>
            <w:vAlign w:val="center"/>
          </w:tcPr>
          <w:p w14:paraId="029D8067" w14:textId="42072DC8" w:rsidR="00B04F9D" w:rsidRPr="002164F0" w:rsidRDefault="00CD0C26" w:rsidP="00B04F9D">
            <w:pPr>
              <w:rPr>
                <w:rFonts w:ascii="Times New Roman" w:hAnsi="Times New Roman" w:cs="Times New Roman"/>
              </w:rPr>
            </w:pPr>
            <w:r>
              <w:rPr>
                <w:rFonts w:ascii="Times New Roman" w:hAnsi="Times New Roman" w:cs="Times New Roman"/>
              </w:rPr>
              <w:t>2</w:t>
            </w:r>
            <w:r w:rsidR="00731567">
              <w:rPr>
                <w:rFonts w:ascii="Times New Roman" w:hAnsi="Times New Roman" w:cs="Times New Roman"/>
              </w:rPr>
              <w:t>4</w:t>
            </w:r>
            <w:r w:rsidR="00B04F9D" w:rsidRPr="002164F0">
              <w:rPr>
                <w:rFonts w:ascii="Times New Roman" w:hAnsi="Times New Roman" w:cs="Times New Roman"/>
              </w:rPr>
              <w:t>.0</w:t>
            </w:r>
            <w:r w:rsidR="002164F0" w:rsidRPr="002164F0">
              <w:rPr>
                <w:rFonts w:ascii="Times New Roman" w:hAnsi="Times New Roman" w:cs="Times New Roman"/>
              </w:rPr>
              <w:t>7</w:t>
            </w:r>
            <w:r w:rsidR="00B04F9D" w:rsidRPr="002164F0">
              <w:rPr>
                <w:rFonts w:ascii="Times New Roman" w:hAnsi="Times New Roman" w:cs="Times New Roman"/>
              </w:rPr>
              <w:t>.202</w:t>
            </w:r>
            <w:r w:rsidR="002E73A7" w:rsidRPr="002164F0">
              <w:rPr>
                <w:rFonts w:ascii="Times New Roman" w:hAnsi="Times New Roman" w:cs="Times New Roman"/>
              </w:rPr>
              <w:t>5</w:t>
            </w:r>
            <w:r w:rsidR="00B04F9D" w:rsidRPr="002164F0">
              <w:rPr>
                <w:rFonts w:ascii="Times New Roman" w:hAnsi="Times New Roman" w:cs="Times New Roman"/>
              </w:rPr>
              <w:t xml:space="preserve"> года в 1</w:t>
            </w:r>
            <w:r w:rsidR="001E4B74" w:rsidRPr="002164F0">
              <w:rPr>
                <w:rFonts w:ascii="Times New Roman" w:hAnsi="Times New Roman" w:cs="Times New Roman"/>
              </w:rPr>
              <w:t>0</w:t>
            </w:r>
            <w:r w:rsidR="00B04F9D" w:rsidRPr="002164F0">
              <w:rPr>
                <w:rFonts w:ascii="Times New Roman" w:hAnsi="Times New Roman" w:cs="Times New Roman"/>
              </w:rPr>
              <w:t>:</w:t>
            </w:r>
            <w:r>
              <w:rPr>
                <w:rFonts w:ascii="Times New Roman" w:hAnsi="Times New Roman" w:cs="Times New Roman"/>
              </w:rPr>
              <w:t>3</w:t>
            </w:r>
            <w:r w:rsidR="00B04F9D" w:rsidRPr="002164F0">
              <w:rPr>
                <w:rFonts w:ascii="Times New Roman" w:hAnsi="Times New Roman" w:cs="Times New Roman"/>
              </w:rPr>
              <w:t>0</w:t>
            </w:r>
          </w:p>
        </w:tc>
      </w:tr>
      <w:tr w:rsidR="00B04F9D" w:rsidRPr="006C4C57" w14:paraId="087EF629" w14:textId="77777777" w:rsidTr="00A314A6">
        <w:trPr>
          <w:trHeight w:val="425"/>
        </w:trPr>
        <w:tc>
          <w:tcPr>
            <w:tcW w:w="648" w:type="dxa"/>
            <w:vAlign w:val="center"/>
          </w:tcPr>
          <w:p w14:paraId="7771B34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5FF836A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проведения закупки</w:t>
            </w:r>
          </w:p>
        </w:tc>
        <w:tc>
          <w:tcPr>
            <w:tcW w:w="5680" w:type="dxa"/>
            <w:gridSpan w:val="4"/>
            <w:vAlign w:val="center"/>
          </w:tcPr>
          <w:p w14:paraId="5055D952" w14:textId="1B4FA8F8" w:rsidR="00B04F9D" w:rsidRPr="002164F0" w:rsidRDefault="00AF2737"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г. Тирасполь ул. Юности, 58/3</w:t>
            </w:r>
          </w:p>
        </w:tc>
      </w:tr>
      <w:tr w:rsidR="00B04F9D" w:rsidRPr="006C4C57" w14:paraId="44345ADF" w14:textId="77777777" w:rsidTr="00A314A6">
        <w:trPr>
          <w:trHeight w:val="1103"/>
        </w:trPr>
        <w:tc>
          <w:tcPr>
            <w:tcW w:w="648" w:type="dxa"/>
            <w:vAlign w:val="center"/>
          </w:tcPr>
          <w:p w14:paraId="09B62E6E" w14:textId="77777777" w:rsidR="00B04F9D" w:rsidRPr="006C4C57" w:rsidRDefault="00B04F9D" w:rsidP="00B04F9D">
            <w:pPr>
              <w:rPr>
                <w:rFonts w:ascii="Times New Roman" w:hAnsi="Times New Roman" w:cs="Times New Roman"/>
              </w:rPr>
            </w:pPr>
          </w:p>
          <w:p w14:paraId="2D1FF9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7.</w:t>
            </w:r>
          </w:p>
        </w:tc>
        <w:tc>
          <w:tcPr>
            <w:tcW w:w="3737" w:type="dxa"/>
            <w:gridSpan w:val="2"/>
            <w:vAlign w:val="center"/>
          </w:tcPr>
          <w:p w14:paraId="3EC2880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оценки заявок, окончательных предложений участников закупки и критерии этой оценки</w:t>
            </w:r>
          </w:p>
          <w:p w14:paraId="47EA4DF6" w14:textId="77777777" w:rsidR="00B04F9D" w:rsidRPr="006C4C57" w:rsidRDefault="00B04F9D" w:rsidP="00B04F9D">
            <w:pPr>
              <w:rPr>
                <w:rFonts w:ascii="Times New Roman" w:hAnsi="Times New Roman" w:cs="Times New Roman"/>
              </w:rPr>
            </w:pPr>
          </w:p>
        </w:tc>
        <w:tc>
          <w:tcPr>
            <w:tcW w:w="5680" w:type="dxa"/>
            <w:gridSpan w:val="4"/>
            <w:vAlign w:val="center"/>
          </w:tcPr>
          <w:p w14:paraId="49A3B294" w14:textId="77777777" w:rsidR="00B04F9D" w:rsidRDefault="006C4C57" w:rsidP="00026106">
            <w:pPr>
              <w:autoSpaceDE w:val="0"/>
              <w:autoSpaceDN w:val="0"/>
              <w:ind w:firstLine="369"/>
              <w:jc w:val="both"/>
              <w:rPr>
                <w:rFonts w:ascii="Times New Roman" w:eastAsia="Times New Roman" w:hAnsi="Times New Roman" w:cs="Times New Roman"/>
                <w:color w:val="auto"/>
                <w:lang w:eastAsia="en-US" w:bidi="ar-SA"/>
              </w:rPr>
            </w:pPr>
            <w:r w:rsidRPr="006C4C57">
              <w:rPr>
                <w:rFonts w:ascii="Times New Roman" w:eastAsia="Times New Roman" w:hAnsi="Times New Roman" w:cs="Times New Roman"/>
                <w:color w:val="auto"/>
                <w:lang w:eastAsia="en-US" w:bidi="ar-SA"/>
              </w:rPr>
              <w:t xml:space="preserve">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w:t>
            </w:r>
            <w:r w:rsidRPr="006C4C57">
              <w:rPr>
                <w:rFonts w:ascii="Times New Roman" w:eastAsia="Times New Roman" w:hAnsi="Times New Roman" w:cs="Times New Roman"/>
                <w:color w:val="auto"/>
                <w:lang w:eastAsia="en-US" w:bidi="ar-SA"/>
              </w:rPr>
              <w:lastRenderedPageBreak/>
              <w:t>участников закупки при проведении запроса предложений».</w:t>
            </w:r>
          </w:p>
          <w:p w14:paraId="22D52C91" w14:textId="21B32A93" w:rsidR="00DF41F7" w:rsidRPr="00553D02" w:rsidRDefault="00026106" w:rsidP="00F80D61">
            <w:pPr>
              <w:autoSpaceDE w:val="0"/>
              <w:autoSpaceDN w:val="0"/>
              <w:ind w:firstLine="369"/>
              <w:jc w:val="both"/>
              <w:rPr>
                <w:rFonts w:ascii="Times New Roman" w:eastAsia="Times New Roman" w:hAnsi="Times New Roman" w:cs="Times New Roman"/>
                <w:color w:val="auto"/>
                <w:lang w:eastAsia="en-US" w:bidi="ar-SA"/>
              </w:rPr>
            </w:pPr>
            <w:r w:rsidRPr="00F80D61">
              <w:rPr>
                <w:rFonts w:ascii="Times New Roman" w:eastAsia="Times New Roman" w:hAnsi="Times New Roman" w:cs="Times New Roman"/>
                <w:color w:val="auto"/>
                <w:lang w:eastAsia="en-US" w:bidi="ar-SA"/>
              </w:rPr>
              <w:t>Критериями оценки заявки, окончательного предложения участника закупки являются: стоимостной критерий – цена контракта (удельный вес критерия 100%).</w:t>
            </w:r>
          </w:p>
          <w:p w14:paraId="02BDBE26" w14:textId="53936BF4" w:rsidR="000B12DE" w:rsidRPr="00553D02" w:rsidRDefault="000B12DE" w:rsidP="000B12DE">
            <w:pPr>
              <w:autoSpaceDE w:val="0"/>
              <w:autoSpaceDN w:val="0"/>
              <w:jc w:val="both"/>
              <w:rPr>
                <w:rFonts w:ascii="Times New Roman" w:eastAsia="Times New Roman" w:hAnsi="Times New Roman" w:cs="Times New Roman"/>
                <w:color w:val="auto"/>
                <w:lang w:eastAsia="en-US" w:bidi="ar-SA"/>
              </w:rPr>
            </w:pPr>
          </w:p>
        </w:tc>
      </w:tr>
      <w:tr w:rsidR="00B04F9D" w:rsidRPr="006C4C57" w14:paraId="32AC715B" w14:textId="77777777" w:rsidTr="00DD5CA3">
        <w:trPr>
          <w:trHeight w:val="346"/>
        </w:trPr>
        <w:tc>
          <w:tcPr>
            <w:tcW w:w="10065" w:type="dxa"/>
            <w:gridSpan w:val="7"/>
            <w:vAlign w:val="center"/>
          </w:tcPr>
          <w:p w14:paraId="278EF728"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lastRenderedPageBreak/>
              <w:t>4. Начальная (максимальная) цена контракта</w:t>
            </w:r>
          </w:p>
        </w:tc>
      </w:tr>
      <w:tr w:rsidR="00B04F9D" w:rsidRPr="006C4C57" w14:paraId="30A5E6BC" w14:textId="77777777" w:rsidTr="00A314A6">
        <w:trPr>
          <w:trHeight w:val="273"/>
        </w:trPr>
        <w:tc>
          <w:tcPr>
            <w:tcW w:w="648" w:type="dxa"/>
            <w:vAlign w:val="center"/>
          </w:tcPr>
          <w:p w14:paraId="1C856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46229B1A"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Начальная (максимальная) цена контракта</w:t>
            </w:r>
          </w:p>
        </w:tc>
        <w:tc>
          <w:tcPr>
            <w:tcW w:w="5680" w:type="dxa"/>
            <w:gridSpan w:val="4"/>
            <w:vAlign w:val="center"/>
          </w:tcPr>
          <w:p w14:paraId="38A51867" w14:textId="1C3A5BB4" w:rsidR="00B04F9D" w:rsidRPr="002D1044" w:rsidRDefault="002D1044" w:rsidP="00B04F9D">
            <w:pPr>
              <w:rPr>
                <w:rFonts w:ascii="Times New Roman" w:hAnsi="Times New Roman" w:cs="Times New Roman"/>
                <w:b/>
                <w:bCs/>
              </w:rPr>
            </w:pPr>
            <w:r w:rsidRPr="002D1044">
              <w:rPr>
                <w:rFonts w:ascii="Times New Roman" w:hAnsi="Times New Roman" w:cs="Times New Roman"/>
                <w:b/>
                <w:bCs/>
                <w:color w:val="auto"/>
              </w:rPr>
              <w:t>91855,50</w:t>
            </w:r>
            <w:r w:rsidR="00B04F9D" w:rsidRPr="002D1044">
              <w:rPr>
                <w:rFonts w:ascii="Times New Roman" w:hAnsi="Times New Roman" w:cs="Times New Roman"/>
                <w:b/>
                <w:bCs/>
                <w:color w:val="auto"/>
              </w:rPr>
              <w:t xml:space="preserve"> </w:t>
            </w:r>
          </w:p>
        </w:tc>
      </w:tr>
      <w:tr w:rsidR="00B04F9D" w:rsidRPr="006C4C57" w14:paraId="713312F4" w14:textId="77777777" w:rsidTr="00A314A6">
        <w:trPr>
          <w:trHeight w:val="277"/>
        </w:trPr>
        <w:tc>
          <w:tcPr>
            <w:tcW w:w="648" w:type="dxa"/>
            <w:vAlign w:val="center"/>
          </w:tcPr>
          <w:p w14:paraId="6791806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3F8D66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Валюта</w:t>
            </w:r>
          </w:p>
        </w:tc>
        <w:tc>
          <w:tcPr>
            <w:tcW w:w="5680" w:type="dxa"/>
            <w:gridSpan w:val="4"/>
            <w:vAlign w:val="center"/>
          </w:tcPr>
          <w:p w14:paraId="0C45EA1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Рубль ПМР</w:t>
            </w:r>
          </w:p>
        </w:tc>
      </w:tr>
      <w:tr w:rsidR="00B04F9D" w:rsidRPr="006C4C57" w14:paraId="54FD7A80" w14:textId="77777777" w:rsidTr="00A314A6">
        <w:trPr>
          <w:trHeight w:val="273"/>
        </w:trPr>
        <w:tc>
          <w:tcPr>
            <w:tcW w:w="648" w:type="dxa"/>
            <w:vAlign w:val="center"/>
          </w:tcPr>
          <w:p w14:paraId="4F6B12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59A711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Источник финансирования</w:t>
            </w:r>
          </w:p>
        </w:tc>
        <w:tc>
          <w:tcPr>
            <w:tcW w:w="5680" w:type="dxa"/>
            <w:gridSpan w:val="4"/>
            <w:vAlign w:val="center"/>
          </w:tcPr>
          <w:p w14:paraId="7944870A" w14:textId="17BADDAC" w:rsidR="00B04F9D" w:rsidRPr="006C4C57" w:rsidRDefault="00B04F9D" w:rsidP="00B04F9D">
            <w:pPr>
              <w:rPr>
                <w:rFonts w:ascii="Times New Roman" w:hAnsi="Times New Roman" w:cs="Times New Roman"/>
              </w:rPr>
            </w:pPr>
            <w:r w:rsidRPr="004438F6">
              <w:rPr>
                <w:rFonts w:ascii="Times New Roman" w:hAnsi="Times New Roman" w:cs="Times New Roman"/>
                <w:color w:val="auto"/>
              </w:rPr>
              <w:t>Республиканский бюджет</w:t>
            </w:r>
            <w:r w:rsidR="004438F6" w:rsidRPr="004438F6">
              <w:rPr>
                <w:rFonts w:ascii="Times New Roman" w:hAnsi="Times New Roman" w:cs="Times New Roman"/>
                <w:color w:val="auto"/>
              </w:rPr>
              <w:t>. Специальный бюджетный счет</w:t>
            </w:r>
          </w:p>
        </w:tc>
      </w:tr>
      <w:tr w:rsidR="00B04F9D" w:rsidRPr="006C4C57" w14:paraId="3A43AB2C" w14:textId="77777777" w:rsidTr="00A314A6">
        <w:trPr>
          <w:trHeight w:val="556"/>
        </w:trPr>
        <w:tc>
          <w:tcPr>
            <w:tcW w:w="648" w:type="dxa"/>
            <w:vAlign w:val="center"/>
          </w:tcPr>
          <w:p w14:paraId="1B5161A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C1D409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Возможные условия оплаты (предоплата, оплата по факту или отсрочка платежа)</w:t>
            </w:r>
          </w:p>
        </w:tc>
        <w:tc>
          <w:tcPr>
            <w:tcW w:w="5680" w:type="dxa"/>
            <w:gridSpan w:val="4"/>
            <w:vAlign w:val="center"/>
          </w:tcPr>
          <w:p w14:paraId="29443F78" w14:textId="7DB72EA3" w:rsidR="00B04F9D" w:rsidRPr="00622AAB" w:rsidRDefault="00622AAB" w:rsidP="00B04F9D">
            <w:pPr>
              <w:rPr>
                <w:rFonts w:ascii="Times New Roman" w:hAnsi="Times New Roman" w:cs="Times New Roman"/>
              </w:rPr>
            </w:pPr>
            <w:r w:rsidRPr="00622AAB">
              <w:rPr>
                <w:rFonts w:ascii="Times New Roman" w:hAnsi="Times New Roman" w:cs="Times New Roman"/>
              </w:rPr>
              <w:t>Покупатель производит оплату товара по безналичному расчету по мере выделения бюджетного финансирования, путем перечисления денежных средств на расчетный счет Поставщика за фактически переданный товар, после подписания документа, подтверждающего факт передачи товара</w:t>
            </w:r>
            <w:r>
              <w:rPr>
                <w:rFonts w:ascii="Times New Roman" w:hAnsi="Times New Roman" w:cs="Times New Roman"/>
              </w:rPr>
              <w:t>.</w:t>
            </w:r>
          </w:p>
        </w:tc>
      </w:tr>
      <w:tr w:rsidR="00B04F9D" w:rsidRPr="006C4C57" w14:paraId="1B4C1862" w14:textId="77777777" w:rsidTr="00DD5CA3">
        <w:trPr>
          <w:trHeight w:val="430"/>
        </w:trPr>
        <w:tc>
          <w:tcPr>
            <w:tcW w:w="10065" w:type="dxa"/>
            <w:gridSpan w:val="7"/>
            <w:vAlign w:val="center"/>
          </w:tcPr>
          <w:p w14:paraId="510A82E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5. Информация о предмете (объекте) закупки</w:t>
            </w:r>
          </w:p>
        </w:tc>
      </w:tr>
      <w:tr w:rsidR="00B04F9D" w:rsidRPr="006C4C57" w14:paraId="738677B5" w14:textId="77777777" w:rsidTr="00A314A6">
        <w:trPr>
          <w:trHeight w:val="551"/>
        </w:trPr>
        <w:tc>
          <w:tcPr>
            <w:tcW w:w="648" w:type="dxa"/>
            <w:vAlign w:val="center"/>
          </w:tcPr>
          <w:p w14:paraId="515019E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084" w:type="dxa"/>
            <w:tcBorders>
              <w:bottom w:val="single" w:sz="4" w:space="0" w:color="auto"/>
            </w:tcBorders>
            <w:vAlign w:val="center"/>
          </w:tcPr>
          <w:p w14:paraId="08FDA2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 и его описание</w:t>
            </w:r>
          </w:p>
        </w:tc>
        <w:tc>
          <w:tcPr>
            <w:tcW w:w="653" w:type="dxa"/>
            <w:vAlign w:val="center"/>
          </w:tcPr>
          <w:p w14:paraId="053CF55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п/п</w:t>
            </w:r>
          </w:p>
          <w:p w14:paraId="0E9C5F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лота</w:t>
            </w:r>
          </w:p>
        </w:tc>
        <w:tc>
          <w:tcPr>
            <w:tcW w:w="2184" w:type="dxa"/>
            <w:vAlign w:val="center"/>
          </w:tcPr>
          <w:p w14:paraId="20120020"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Наименование</w:t>
            </w:r>
          </w:p>
          <w:p w14:paraId="6D9B8804"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товара (работы,</w:t>
            </w:r>
          </w:p>
          <w:p w14:paraId="02BDEABB" w14:textId="77777777" w:rsidR="00B04F9D" w:rsidRPr="006C4C57" w:rsidRDefault="00B04F9D" w:rsidP="00B04F9D">
            <w:pPr>
              <w:rPr>
                <w:rFonts w:ascii="Times New Roman" w:hAnsi="Times New Roman" w:cs="Times New Roman"/>
              </w:rPr>
            </w:pPr>
            <w:r w:rsidRPr="004438F6">
              <w:rPr>
                <w:rFonts w:ascii="Times New Roman" w:hAnsi="Times New Roman" w:cs="Times New Roman"/>
                <w:sz w:val="22"/>
                <w:szCs w:val="22"/>
              </w:rPr>
              <w:t>услуги) и его описание</w:t>
            </w:r>
          </w:p>
        </w:tc>
        <w:tc>
          <w:tcPr>
            <w:tcW w:w="709" w:type="dxa"/>
            <w:vAlign w:val="center"/>
          </w:tcPr>
          <w:p w14:paraId="4AE2C35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Ед. изм.</w:t>
            </w:r>
          </w:p>
        </w:tc>
        <w:tc>
          <w:tcPr>
            <w:tcW w:w="992" w:type="dxa"/>
            <w:vAlign w:val="center"/>
          </w:tcPr>
          <w:p w14:paraId="786D2F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Кол-во</w:t>
            </w:r>
          </w:p>
        </w:tc>
        <w:tc>
          <w:tcPr>
            <w:tcW w:w="1795" w:type="dxa"/>
            <w:vAlign w:val="center"/>
          </w:tcPr>
          <w:p w14:paraId="0FB526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w:t>
            </w:r>
          </w:p>
          <w:p w14:paraId="339B9A9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(максимальная) цена</w:t>
            </w:r>
          </w:p>
        </w:tc>
      </w:tr>
      <w:tr w:rsidR="00B04F9D" w:rsidRPr="006C4C57" w14:paraId="54E65502" w14:textId="77777777" w:rsidTr="00A314A6">
        <w:trPr>
          <w:trHeight w:val="404"/>
        </w:trPr>
        <w:tc>
          <w:tcPr>
            <w:tcW w:w="648" w:type="dxa"/>
            <w:vAlign w:val="center"/>
          </w:tcPr>
          <w:p w14:paraId="08AB4754" w14:textId="61335FE5" w:rsidR="00B04F9D" w:rsidRPr="006C4C57" w:rsidRDefault="00E86C02" w:rsidP="00B04F9D">
            <w:pPr>
              <w:rPr>
                <w:rFonts w:ascii="Times New Roman" w:hAnsi="Times New Roman" w:cs="Times New Roman"/>
              </w:rPr>
            </w:pPr>
            <w:r>
              <w:rPr>
                <w:rFonts w:ascii="Times New Roman" w:hAnsi="Times New Roman" w:cs="Times New Roman"/>
              </w:rPr>
              <w:t>2</w:t>
            </w:r>
          </w:p>
        </w:tc>
        <w:tc>
          <w:tcPr>
            <w:tcW w:w="3084" w:type="dxa"/>
            <w:tcBorders>
              <w:top w:val="single" w:sz="4" w:space="0" w:color="auto"/>
            </w:tcBorders>
            <w:vAlign w:val="center"/>
          </w:tcPr>
          <w:p w14:paraId="2DDC1CA3" w14:textId="00DDAA2D" w:rsidR="00B04F9D" w:rsidRPr="006C4C57" w:rsidRDefault="004438F6" w:rsidP="00B04F9D">
            <w:pPr>
              <w:rPr>
                <w:rFonts w:ascii="Times New Roman" w:hAnsi="Times New Roman" w:cs="Times New Roman"/>
              </w:rPr>
            </w:pPr>
            <w:r>
              <w:rPr>
                <w:rFonts w:ascii="Times New Roman" w:hAnsi="Times New Roman" w:cs="Times New Roman"/>
              </w:rPr>
              <w:t>Моноблок</w:t>
            </w:r>
          </w:p>
        </w:tc>
        <w:tc>
          <w:tcPr>
            <w:tcW w:w="653" w:type="dxa"/>
            <w:vAlign w:val="center"/>
          </w:tcPr>
          <w:p w14:paraId="704358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2184" w:type="dxa"/>
            <w:tcBorders>
              <w:bottom w:val="single" w:sz="4" w:space="0" w:color="auto"/>
            </w:tcBorders>
            <w:vAlign w:val="center"/>
          </w:tcPr>
          <w:p w14:paraId="62B0BF26" w14:textId="44D85391" w:rsidR="00B04F9D" w:rsidRPr="004438F6" w:rsidRDefault="004438F6" w:rsidP="00B04F9D">
            <w:pPr>
              <w:rPr>
                <w:rFonts w:ascii="Times New Roman" w:hAnsi="Times New Roman" w:cs="Times New Roman"/>
                <w:lang w:val="en-US"/>
              </w:rPr>
            </w:pPr>
            <w:proofErr w:type="spellStart"/>
            <w:r w:rsidRPr="004438F6">
              <w:rPr>
                <w:rFonts w:ascii="Times New Roman" w:hAnsi="Times New Roman" w:cs="Times New Roman"/>
                <w:sz w:val="16"/>
                <w:szCs w:val="16"/>
                <w:lang w:val="en-US"/>
              </w:rPr>
              <w:t>Моноблок</w:t>
            </w:r>
            <w:proofErr w:type="spellEnd"/>
            <w:r w:rsidRPr="004438F6">
              <w:rPr>
                <w:rFonts w:ascii="Times New Roman" w:hAnsi="Times New Roman" w:cs="Times New Roman"/>
                <w:sz w:val="16"/>
                <w:szCs w:val="16"/>
                <w:lang w:val="en-US"/>
              </w:rPr>
              <w:t xml:space="preserve"> Lenovo ThinkCentre Neo 30a 27' Gen3 i3-1220P/8GB/256GB SSD/CAM5M (12CBA00000)</w:t>
            </w:r>
            <w:r w:rsidRPr="004438F6">
              <w:rPr>
                <w:rFonts w:ascii="Times New Roman" w:hAnsi="Times New Roman" w:cs="Times New Roman"/>
                <w:lang w:val="en-US"/>
              </w:rPr>
              <w:t xml:space="preserve"> </w:t>
            </w:r>
            <w:r>
              <w:rPr>
                <w:rFonts w:ascii="Times New Roman" w:hAnsi="Times New Roman" w:cs="Times New Roman"/>
              </w:rPr>
              <w:t>аналог</w:t>
            </w:r>
          </w:p>
        </w:tc>
        <w:tc>
          <w:tcPr>
            <w:tcW w:w="709" w:type="dxa"/>
            <w:vAlign w:val="center"/>
          </w:tcPr>
          <w:p w14:paraId="31A20952" w14:textId="7B1DDAE1" w:rsidR="00B04F9D" w:rsidRPr="006C4C57"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304C5393" w14:textId="4317A6EC" w:rsidR="00B04F9D" w:rsidRPr="006C4C57" w:rsidRDefault="004438F6" w:rsidP="00B04F9D">
            <w:pPr>
              <w:rPr>
                <w:rFonts w:ascii="Times New Roman" w:hAnsi="Times New Roman" w:cs="Times New Roman"/>
              </w:rPr>
            </w:pPr>
            <w:r>
              <w:rPr>
                <w:rFonts w:ascii="Times New Roman" w:hAnsi="Times New Roman" w:cs="Times New Roman"/>
              </w:rPr>
              <w:t>4</w:t>
            </w:r>
          </w:p>
        </w:tc>
        <w:tc>
          <w:tcPr>
            <w:tcW w:w="1795" w:type="dxa"/>
            <w:vAlign w:val="center"/>
          </w:tcPr>
          <w:p w14:paraId="7B2EFE7F" w14:textId="246B7D6F" w:rsidR="00B04F9D" w:rsidRPr="002164F0" w:rsidRDefault="004438F6" w:rsidP="00B04F9D">
            <w:pPr>
              <w:rPr>
                <w:rFonts w:ascii="Times New Roman" w:hAnsi="Times New Roman" w:cs="Times New Roman"/>
              </w:rPr>
            </w:pPr>
            <w:r>
              <w:rPr>
                <w:rFonts w:ascii="Times New Roman" w:hAnsi="Times New Roman" w:cs="Times New Roman"/>
              </w:rPr>
              <w:t>47996,00</w:t>
            </w:r>
          </w:p>
        </w:tc>
      </w:tr>
      <w:tr w:rsidR="004438F6" w:rsidRPr="004438F6" w14:paraId="3A0CCA00" w14:textId="77777777" w:rsidTr="00A314A6">
        <w:trPr>
          <w:trHeight w:val="404"/>
        </w:trPr>
        <w:tc>
          <w:tcPr>
            <w:tcW w:w="648" w:type="dxa"/>
            <w:vAlign w:val="center"/>
          </w:tcPr>
          <w:p w14:paraId="7315B69B" w14:textId="0AF2CA82" w:rsidR="004438F6" w:rsidRPr="006C4C57" w:rsidRDefault="00E86C02" w:rsidP="00B04F9D">
            <w:pPr>
              <w:rPr>
                <w:rFonts w:ascii="Times New Roman" w:hAnsi="Times New Roman" w:cs="Times New Roman"/>
              </w:rPr>
            </w:pPr>
            <w:r>
              <w:rPr>
                <w:rFonts w:ascii="Times New Roman" w:hAnsi="Times New Roman" w:cs="Times New Roman"/>
              </w:rPr>
              <w:t>3</w:t>
            </w:r>
          </w:p>
        </w:tc>
        <w:tc>
          <w:tcPr>
            <w:tcW w:w="3084" w:type="dxa"/>
            <w:tcBorders>
              <w:top w:val="single" w:sz="4" w:space="0" w:color="auto"/>
            </w:tcBorders>
            <w:vAlign w:val="center"/>
          </w:tcPr>
          <w:p w14:paraId="230B3E5D" w14:textId="745C4AB4" w:rsidR="004438F6" w:rsidRDefault="004438F6" w:rsidP="00B04F9D">
            <w:pPr>
              <w:rPr>
                <w:rFonts w:ascii="Times New Roman" w:hAnsi="Times New Roman" w:cs="Times New Roman"/>
              </w:rPr>
            </w:pPr>
            <w:r>
              <w:rPr>
                <w:rFonts w:ascii="Times New Roman" w:hAnsi="Times New Roman" w:cs="Times New Roman"/>
              </w:rPr>
              <w:t>Системный блок</w:t>
            </w:r>
          </w:p>
        </w:tc>
        <w:tc>
          <w:tcPr>
            <w:tcW w:w="653" w:type="dxa"/>
            <w:vAlign w:val="center"/>
          </w:tcPr>
          <w:p w14:paraId="0164388D" w14:textId="77777777" w:rsidR="004438F6" w:rsidRPr="006C4C57" w:rsidRDefault="004438F6" w:rsidP="00B04F9D">
            <w:pPr>
              <w:rPr>
                <w:rFonts w:ascii="Times New Roman" w:hAnsi="Times New Roman" w:cs="Times New Roman"/>
              </w:rPr>
            </w:pPr>
          </w:p>
        </w:tc>
        <w:tc>
          <w:tcPr>
            <w:tcW w:w="2184" w:type="dxa"/>
            <w:tcBorders>
              <w:bottom w:val="single" w:sz="4" w:space="0" w:color="auto"/>
            </w:tcBorders>
            <w:vAlign w:val="center"/>
          </w:tcPr>
          <w:p w14:paraId="4D909B5D" w14:textId="77777777" w:rsidR="004438F6" w:rsidRPr="004438F6" w:rsidRDefault="004438F6" w:rsidP="004438F6">
            <w:pPr>
              <w:widowControl/>
              <w:rPr>
                <w:rFonts w:ascii="Times New Roman" w:eastAsiaTheme="minorHAnsi" w:hAnsi="Times New Roman" w:cs="Times New Roman"/>
                <w:color w:val="auto"/>
                <w:sz w:val="16"/>
                <w:szCs w:val="16"/>
                <w:lang w:eastAsia="en-US" w:bidi="ar-SA"/>
              </w:rPr>
            </w:pPr>
            <w:proofErr w:type="spellStart"/>
            <w:r w:rsidRPr="004438F6">
              <w:rPr>
                <w:rFonts w:ascii="Times New Roman" w:eastAsiaTheme="minorHAnsi" w:hAnsi="Times New Roman" w:cs="Times New Roman"/>
                <w:b/>
                <w:bCs/>
                <w:color w:val="auto"/>
                <w:sz w:val="16"/>
                <w:szCs w:val="16"/>
                <w:lang w:eastAsia="en-US" w:bidi="ar-SA"/>
              </w:rPr>
              <w:t>Мат.плата</w:t>
            </w:r>
            <w:proofErr w:type="spellEnd"/>
            <w:r w:rsidRPr="004438F6">
              <w:rPr>
                <w:rFonts w:ascii="Times New Roman" w:eastAsiaTheme="minorHAnsi" w:hAnsi="Times New Roman" w:cs="Times New Roman"/>
                <w:b/>
                <w:bCs/>
                <w:color w:val="auto"/>
                <w:sz w:val="16"/>
                <w:szCs w:val="16"/>
                <w:lang w:eastAsia="en-US" w:bidi="ar-SA"/>
              </w:rPr>
              <w:t>:</w:t>
            </w:r>
            <w:r w:rsidRPr="004438F6">
              <w:rPr>
                <w:rFonts w:ascii="Times New Roman" w:eastAsiaTheme="minorHAnsi" w:hAnsi="Times New Roman" w:cs="Times New Roman"/>
                <w:color w:val="auto"/>
                <w:sz w:val="16"/>
                <w:szCs w:val="16"/>
                <w:lang w:eastAsia="en-US" w:bidi="ar-SA"/>
              </w:rPr>
              <w:t xml:space="preserve"> M/B LGA1700: ASUS PRIME H770-PLUS (4*DDR5 </w:t>
            </w:r>
            <w:proofErr w:type="spellStart"/>
            <w:r w:rsidRPr="004438F6">
              <w:rPr>
                <w:rFonts w:ascii="Times New Roman" w:eastAsiaTheme="minorHAnsi" w:hAnsi="Times New Roman" w:cs="Times New Roman"/>
                <w:color w:val="auto"/>
                <w:sz w:val="16"/>
                <w:szCs w:val="16"/>
                <w:lang w:eastAsia="en-US" w:bidi="ar-SA"/>
              </w:rPr>
              <w:t>max</w:t>
            </w:r>
            <w:proofErr w:type="spellEnd"/>
            <w:r w:rsidRPr="004438F6">
              <w:rPr>
                <w:rFonts w:ascii="Times New Roman" w:eastAsiaTheme="minorHAnsi" w:hAnsi="Times New Roman" w:cs="Times New Roman"/>
                <w:color w:val="auto"/>
                <w:sz w:val="16"/>
                <w:szCs w:val="16"/>
                <w:lang w:eastAsia="en-US" w:bidi="ar-SA"/>
              </w:rPr>
              <w:t xml:space="preserve"> 7200MHz, 3*PCIEx16+2*PCIx1, DP/HDMI, COM, 3*M.2, 2.5GLan), </w:t>
            </w:r>
            <w:r w:rsidRPr="004438F6">
              <w:rPr>
                <w:rFonts w:ascii="Times New Roman" w:eastAsiaTheme="minorHAnsi" w:hAnsi="Times New Roman" w:cs="Times New Roman"/>
                <w:b/>
                <w:bCs/>
                <w:color w:val="auto"/>
                <w:sz w:val="16"/>
                <w:szCs w:val="16"/>
                <w:lang w:eastAsia="en-US" w:bidi="ar-SA"/>
              </w:rPr>
              <w:t>процессор:</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CPU</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INTEL</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I</w:t>
            </w:r>
            <w:r w:rsidRPr="004438F6">
              <w:rPr>
                <w:rFonts w:ascii="Times New Roman" w:eastAsiaTheme="minorHAnsi" w:hAnsi="Times New Roman" w:cs="Times New Roman"/>
                <w:color w:val="auto"/>
                <w:sz w:val="16"/>
                <w:szCs w:val="16"/>
                <w:lang w:eastAsia="en-US" w:bidi="ar-SA"/>
              </w:rPr>
              <w:t>5-12400</w:t>
            </w:r>
            <w:r w:rsidRPr="004438F6">
              <w:rPr>
                <w:rFonts w:ascii="Times New Roman" w:eastAsiaTheme="minorHAnsi" w:hAnsi="Times New Roman" w:cs="Times New Roman"/>
                <w:color w:val="auto"/>
                <w:sz w:val="16"/>
                <w:szCs w:val="16"/>
                <w:lang w:val="en-US" w:eastAsia="en-US" w:bidi="ar-SA"/>
              </w:rPr>
              <w:t>F</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LGA</w:t>
            </w:r>
            <w:r w:rsidRPr="004438F6">
              <w:rPr>
                <w:rFonts w:ascii="Times New Roman" w:eastAsiaTheme="minorHAnsi" w:hAnsi="Times New Roman" w:cs="Times New Roman"/>
                <w:color w:val="auto"/>
                <w:sz w:val="16"/>
                <w:szCs w:val="16"/>
                <w:lang w:eastAsia="en-US" w:bidi="ar-SA"/>
              </w:rPr>
              <w:t>1700, 2.5(</w:t>
            </w:r>
            <w:r w:rsidRPr="004438F6">
              <w:rPr>
                <w:rFonts w:ascii="Times New Roman" w:eastAsiaTheme="minorHAnsi" w:hAnsi="Times New Roman" w:cs="Times New Roman"/>
                <w:color w:val="auto"/>
                <w:sz w:val="16"/>
                <w:szCs w:val="16"/>
                <w:lang w:val="en-US" w:eastAsia="en-US" w:bidi="ar-SA"/>
              </w:rPr>
              <w:t>max</w:t>
            </w:r>
            <w:r w:rsidRPr="004438F6">
              <w:rPr>
                <w:rFonts w:ascii="Times New Roman" w:eastAsiaTheme="minorHAnsi" w:hAnsi="Times New Roman" w:cs="Times New Roman"/>
                <w:color w:val="auto"/>
                <w:sz w:val="16"/>
                <w:szCs w:val="16"/>
                <w:lang w:eastAsia="en-US" w:bidi="ar-SA"/>
              </w:rPr>
              <w:t xml:space="preserve"> 4.4)</w:t>
            </w:r>
            <w:r w:rsidRPr="004438F6">
              <w:rPr>
                <w:rFonts w:ascii="Times New Roman" w:eastAsiaTheme="minorHAnsi" w:hAnsi="Times New Roman" w:cs="Times New Roman"/>
                <w:color w:val="auto"/>
                <w:sz w:val="16"/>
                <w:szCs w:val="16"/>
                <w:lang w:val="en-US" w:eastAsia="en-US" w:bidi="ar-SA"/>
              </w:rPr>
              <w:t>GHz</w:t>
            </w:r>
            <w:r w:rsidRPr="004438F6">
              <w:rPr>
                <w:rFonts w:ascii="Times New Roman" w:eastAsiaTheme="minorHAnsi" w:hAnsi="Times New Roman" w:cs="Times New Roman"/>
                <w:color w:val="auto"/>
                <w:sz w:val="16"/>
                <w:szCs w:val="16"/>
                <w:lang w:eastAsia="en-US" w:bidi="ar-SA"/>
              </w:rPr>
              <w:t>, 18</w:t>
            </w:r>
            <w:r w:rsidRPr="004438F6">
              <w:rPr>
                <w:rFonts w:ascii="Times New Roman" w:eastAsiaTheme="minorHAnsi" w:hAnsi="Times New Roman" w:cs="Times New Roman"/>
                <w:color w:val="auto"/>
                <w:sz w:val="16"/>
                <w:szCs w:val="16"/>
                <w:lang w:val="en-US" w:eastAsia="en-US" w:bidi="ar-SA"/>
              </w:rPr>
              <w:t>Mb</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BOX</w:t>
            </w:r>
            <w:r w:rsidRPr="004438F6">
              <w:rPr>
                <w:rFonts w:ascii="Times New Roman" w:eastAsiaTheme="minorHAnsi" w:hAnsi="Times New Roman" w:cs="Times New Roman"/>
                <w:color w:val="auto"/>
                <w:sz w:val="16"/>
                <w:szCs w:val="16"/>
                <w:lang w:eastAsia="en-US" w:bidi="ar-SA"/>
              </w:rPr>
              <w:t>, 6*</w:t>
            </w:r>
            <w:r w:rsidRPr="004438F6">
              <w:rPr>
                <w:rFonts w:ascii="Times New Roman" w:eastAsiaTheme="minorHAnsi" w:hAnsi="Times New Roman" w:cs="Times New Roman"/>
                <w:color w:val="auto"/>
                <w:sz w:val="16"/>
                <w:szCs w:val="16"/>
                <w:lang w:val="en-US" w:eastAsia="en-US" w:bidi="ar-SA"/>
              </w:rPr>
              <w:t>CORE</w:t>
            </w:r>
            <w:r w:rsidRPr="004438F6">
              <w:rPr>
                <w:rFonts w:ascii="Times New Roman" w:eastAsiaTheme="minorHAnsi" w:hAnsi="Times New Roman" w:cs="Times New Roman"/>
                <w:color w:val="auto"/>
                <w:sz w:val="16"/>
                <w:szCs w:val="16"/>
                <w:lang w:eastAsia="en-US" w:bidi="ar-SA"/>
              </w:rPr>
              <w:t xml:space="preserve">, </w:t>
            </w:r>
            <w:r w:rsidRPr="004438F6">
              <w:rPr>
                <w:rFonts w:ascii="Times New Roman" w:eastAsiaTheme="minorHAnsi" w:hAnsi="Times New Roman" w:cs="Times New Roman"/>
                <w:color w:val="auto"/>
                <w:sz w:val="16"/>
                <w:szCs w:val="16"/>
                <w:lang w:val="en-US" w:eastAsia="en-US" w:bidi="ar-SA"/>
              </w:rPr>
              <w:t>TDP</w:t>
            </w:r>
            <w:r w:rsidRPr="004438F6">
              <w:rPr>
                <w:rFonts w:ascii="Times New Roman" w:eastAsiaTheme="minorHAnsi" w:hAnsi="Times New Roman" w:cs="Times New Roman"/>
                <w:color w:val="auto"/>
                <w:sz w:val="16"/>
                <w:szCs w:val="16"/>
                <w:lang w:eastAsia="en-US" w:bidi="ar-SA"/>
              </w:rPr>
              <w:t xml:space="preserve"> 65 (</w:t>
            </w:r>
            <w:r w:rsidRPr="004438F6">
              <w:rPr>
                <w:rFonts w:ascii="Times New Roman" w:eastAsiaTheme="minorHAnsi" w:hAnsi="Times New Roman" w:cs="Times New Roman"/>
                <w:color w:val="auto"/>
                <w:sz w:val="16"/>
                <w:szCs w:val="16"/>
                <w:lang w:val="en-US" w:eastAsia="en-US" w:bidi="ar-SA"/>
              </w:rPr>
              <w:t>BX</w:t>
            </w:r>
            <w:r w:rsidRPr="004438F6">
              <w:rPr>
                <w:rFonts w:ascii="Times New Roman" w:eastAsiaTheme="minorHAnsi" w:hAnsi="Times New Roman" w:cs="Times New Roman"/>
                <w:color w:val="auto"/>
                <w:sz w:val="16"/>
                <w:szCs w:val="16"/>
                <w:lang w:eastAsia="en-US" w:bidi="ar-SA"/>
              </w:rPr>
              <w:t>8071512400</w:t>
            </w:r>
            <w:r w:rsidRPr="004438F6">
              <w:rPr>
                <w:rFonts w:ascii="Times New Roman" w:eastAsiaTheme="minorHAnsi" w:hAnsi="Times New Roman" w:cs="Times New Roman"/>
                <w:color w:val="auto"/>
                <w:sz w:val="16"/>
                <w:szCs w:val="16"/>
                <w:lang w:val="en-US" w:eastAsia="en-US" w:bidi="ar-SA"/>
              </w:rPr>
              <w:t>F</w:t>
            </w:r>
            <w:r w:rsidRPr="004438F6">
              <w:rPr>
                <w:rFonts w:ascii="Times New Roman" w:eastAsiaTheme="minorHAnsi" w:hAnsi="Times New Roman" w:cs="Times New Roman"/>
                <w:color w:val="auto"/>
                <w:sz w:val="16"/>
                <w:szCs w:val="16"/>
                <w:lang w:eastAsia="en-US" w:bidi="ar-SA"/>
              </w:rPr>
              <w:t xml:space="preserve">), </w:t>
            </w:r>
          </w:p>
          <w:p w14:paraId="3FA525D0" w14:textId="77777777" w:rsidR="004438F6" w:rsidRPr="004438F6" w:rsidRDefault="004438F6" w:rsidP="004438F6">
            <w:pPr>
              <w:widowControl/>
              <w:rPr>
                <w:rFonts w:ascii="Times New Roman" w:eastAsiaTheme="minorHAnsi" w:hAnsi="Times New Roman" w:cs="Times New Roman"/>
                <w:color w:val="auto"/>
                <w:sz w:val="16"/>
                <w:szCs w:val="16"/>
                <w:lang w:eastAsia="en-US" w:bidi="ar-SA"/>
              </w:rPr>
            </w:pPr>
            <w:r w:rsidRPr="004438F6">
              <w:rPr>
                <w:rFonts w:ascii="Times New Roman" w:eastAsiaTheme="minorHAnsi" w:hAnsi="Times New Roman" w:cs="Times New Roman"/>
                <w:b/>
                <w:bCs/>
                <w:color w:val="auto"/>
                <w:sz w:val="16"/>
                <w:szCs w:val="16"/>
                <w:lang w:eastAsia="en-US" w:bidi="ar-SA"/>
              </w:rPr>
              <w:t xml:space="preserve">память </w:t>
            </w:r>
            <w:r w:rsidRPr="004438F6">
              <w:rPr>
                <w:rFonts w:ascii="Times New Roman" w:eastAsiaTheme="minorHAnsi" w:hAnsi="Times New Roman" w:cs="Times New Roman"/>
                <w:b/>
                <w:bCs/>
                <w:i/>
                <w:iCs/>
                <w:color w:val="auto"/>
                <w:sz w:val="16"/>
                <w:szCs w:val="16"/>
                <w:lang w:eastAsia="en-US" w:bidi="ar-SA"/>
              </w:rPr>
              <w:t>2 шт.</w:t>
            </w:r>
            <w:r w:rsidRPr="004438F6">
              <w:rPr>
                <w:rFonts w:ascii="Times New Roman" w:eastAsiaTheme="minorHAnsi" w:hAnsi="Times New Roman" w:cs="Times New Roman"/>
                <w:b/>
                <w:bCs/>
                <w:color w:val="auto"/>
                <w:sz w:val="16"/>
                <w:szCs w:val="16"/>
                <w:lang w:eastAsia="en-US" w:bidi="ar-SA"/>
              </w:rPr>
              <w:t>:</w:t>
            </w:r>
            <w:r w:rsidRPr="004438F6">
              <w:rPr>
                <w:rFonts w:ascii="Times New Roman" w:eastAsiaTheme="minorHAnsi" w:hAnsi="Times New Roman" w:cs="Times New Roman"/>
                <w:color w:val="auto"/>
                <w:sz w:val="16"/>
                <w:szCs w:val="16"/>
                <w:lang w:eastAsia="en-US" w:bidi="ar-SA"/>
              </w:rPr>
              <w:t xml:space="preserve"> DDR5 DIMM 8Gb 5200MHZ Kingston </w:t>
            </w:r>
            <w:proofErr w:type="spellStart"/>
            <w:r w:rsidRPr="004438F6">
              <w:rPr>
                <w:rFonts w:ascii="Times New Roman" w:eastAsiaTheme="minorHAnsi" w:hAnsi="Times New Roman" w:cs="Times New Roman"/>
                <w:color w:val="auto"/>
                <w:sz w:val="16"/>
                <w:szCs w:val="16"/>
                <w:lang w:eastAsia="en-US" w:bidi="ar-SA"/>
              </w:rPr>
              <w:t>Fury</w:t>
            </w:r>
            <w:proofErr w:type="spellEnd"/>
            <w:r w:rsidRPr="004438F6">
              <w:rPr>
                <w:rFonts w:ascii="Times New Roman" w:eastAsiaTheme="minorHAnsi" w:hAnsi="Times New Roman" w:cs="Times New Roman"/>
                <w:color w:val="auto"/>
                <w:sz w:val="16"/>
                <w:szCs w:val="16"/>
                <w:lang w:eastAsia="en-US" w:bidi="ar-SA"/>
              </w:rPr>
              <w:t xml:space="preserve"> </w:t>
            </w:r>
            <w:proofErr w:type="spellStart"/>
            <w:r w:rsidRPr="004438F6">
              <w:rPr>
                <w:rFonts w:ascii="Times New Roman" w:eastAsiaTheme="minorHAnsi" w:hAnsi="Times New Roman" w:cs="Times New Roman"/>
                <w:color w:val="auto"/>
                <w:sz w:val="16"/>
                <w:szCs w:val="16"/>
                <w:lang w:eastAsia="en-US" w:bidi="ar-SA"/>
              </w:rPr>
              <w:t>Beast</w:t>
            </w:r>
            <w:proofErr w:type="spellEnd"/>
            <w:r w:rsidRPr="004438F6">
              <w:rPr>
                <w:rFonts w:ascii="Times New Roman" w:eastAsiaTheme="minorHAnsi" w:hAnsi="Times New Roman" w:cs="Times New Roman"/>
                <w:color w:val="auto"/>
                <w:sz w:val="16"/>
                <w:szCs w:val="16"/>
                <w:lang w:eastAsia="en-US" w:bidi="ar-SA"/>
              </w:rPr>
              <w:t xml:space="preserve"> Black (KF552C36BBE-8) PC4-41600, CL36, 1.25V, EXPO, радиатор, </w:t>
            </w:r>
          </w:p>
          <w:p w14:paraId="3DA86D09" w14:textId="77777777" w:rsidR="004438F6" w:rsidRPr="004438F6" w:rsidRDefault="004438F6" w:rsidP="004438F6">
            <w:pPr>
              <w:widowControl/>
              <w:rPr>
                <w:rFonts w:ascii="Times New Roman" w:eastAsiaTheme="minorHAnsi" w:hAnsi="Times New Roman" w:cs="Times New Roman"/>
                <w:color w:val="auto"/>
                <w:sz w:val="16"/>
                <w:szCs w:val="16"/>
                <w:lang w:val="en-US" w:eastAsia="en-US" w:bidi="ar-SA"/>
              </w:rPr>
            </w:pPr>
            <w:r w:rsidRPr="004438F6">
              <w:rPr>
                <w:rFonts w:ascii="Times New Roman" w:eastAsiaTheme="minorHAnsi" w:hAnsi="Times New Roman" w:cs="Times New Roman"/>
                <w:b/>
                <w:bCs/>
                <w:color w:val="auto"/>
                <w:sz w:val="16"/>
                <w:szCs w:val="16"/>
                <w:lang w:eastAsia="en-US" w:bidi="ar-SA"/>
              </w:rPr>
              <w:t>диск</w:t>
            </w:r>
            <w:r w:rsidRPr="004438F6">
              <w:rPr>
                <w:rFonts w:ascii="Times New Roman" w:eastAsiaTheme="minorHAnsi" w:hAnsi="Times New Roman" w:cs="Times New Roman"/>
                <w:b/>
                <w:bCs/>
                <w:color w:val="auto"/>
                <w:sz w:val="16"/>
                <w:szCs w:val="16"/>
                <w:lang w:val="en-US" w:eastAsia="en-US" w:bidi="ar-SA"/>
              </w:rPr>
              <w:t xml:space="preserve"> SSD:</w:t>
            </w:r>
            <w:r w:rsidRPr="004438F6">
              <w:rPr>
                <w:rFonts w:ascii="Times New Roman" w:eastAsiaTheme="minorHAnsi" w:hAnsi="Times New Roman" w:cs="Times New Roman"/>
                <w:color w:val="auto"/>
                <w:sz w:val="16"/>
                <w:szCs w:val="16"/>
                <w:lang w:val="en-US" w:eastAsia="en-US" w:bidi="ar-SA"/>
              </w:rPr>
              <w:t xml:space="preserve"> SSD 500</w:t>
            </w:r>
            <w:r w:rsidRPr="004438F6">
              <w:rPr>
                <w:rFonts w:ascii="Times New Roman" w:eastAsiaTheme="minorHAnsi" w:hAnsi="Times New Roman" w:cs="Times New Roman"/>
                <w:color w:val="auto"/>
                <w:sz w:val="16"/>
                <w:szCs w:val="16"/>
                <w:lang w:eastAsia="en-US" w:bidi="ar-SA"/>
              </w:rPr>
              <w:t>Гб</w:t>
            </w:r>
            <w:r w:rsidRPr="004438F6">
              <w:rPr>
                <w:rFonts w:ascii="Times New Roman" w:eastAsiaTheme="minorHAnsi" w:hAnsi="Times New Roman" w:cs="Times New Roman"/>
                <w:color w:val="auto"/>
                <w:sz w:val="16"/>
                <w:szCs w:val="16"/>
                <w:lang w:val="en-US" w:eastAsia="en-US" w:bidi="ar-SA"/>
              </w:rPr>
              <w:t xml:space="preserve">, M.2 2280/PCI-E Gen4 x4, </w:t>
            </w:r>
            <w:proofErr w:type="spellStart"/>
            <w:r w:rsidRPr="004438F6">
              <w:rPr>
                <w:rFonts w:ascii="Times New Roman" w:eastAsiaTheme="minorHAnsi" w:hAnsi="Times New Roman" w:cs="Times New Roman"/>
                <w:color w:val="auto"/>
                <w:sz w:val="16"/>
                <w:szCs w:val="16"/>
                <w:lang w:val="en-US" w:eastAsia="en-US" w:bidi="ar-SA"/>
              </w:rPr>
              <w:t>NVMe</w:t>
            </w:r>
            <w:proofErr w:type="spellEnd"/>
            <w:r w:rsidRPr="004438F6">
              <w:rPr>
                <w:rFonts w:ascii="Times New Roman" w:eastAsiaTheme="minorHAnsi" w:hAnsi="Times New Roman" w:cs="Times New Roman"/>
                <w:color w:val="auto"/>
                <w:sz w:val="16"/>
                <w:szCs w:val="16"/>
                <w:lang w:val="en-US" w:eastAsia="en-US" w:bidi="ar-SA"/>
              </w:rPr>
              <w:t>, Western Digital, WD GREEN SN3000 (WDS500G4G0E) R/W 5000/4100</w:t>
            </w:r>
            <w:r w:rsidRPr="004438F6">
              <w:rPr>
                <w:rFonts w:ascii="Times New Roman" w:eastAsiaTheme="minorHAnsi" w:hAnsi="Times New Roman" w:cs="Times New Roman"/>
                <w:color w:val="auto"/>
                <w:sz w:val="16"/>
                <w:szCs w:val="16"/>
                <w:lang w:eastAsia="en-US" w:bidi="ar-SA"/>
              </w:rPr>
              <w:t>МБ</w:t>
            </w:r>
            <w:r w:rsidRPr="004438F6">
              <w:rPr>
                <w:rFonts w:ascii="Times New Roman" w:eastAsiaTheme="minorHAnsi" w:hAnsi="Times New Roman" w:cs="Times New Roman"/>
                <w:color w:val="auto"/>
                <w:sz w:val="16"/>
                <w:szCs w:val="16"/>
                <w:lang w:val="en-US" w:eastAsia="en-US" w:bidi="ar-SA"/>
              </w:rPr>
              <w:t>/</w:t>
            </w:r>
            <w:r w:rsidRPr="004438F6">
              <w:rPr>
                <w:rFonts w:ascii="Times New Roman" w:eastAsiaTheme="minorHAnsi" w:hAnsi="Times New Roman" w:cs="Times New Roman"/>
                <w:color w:val="auto"/>
                <w:sz w:val="16"/>
                <w:szCs w:val="16"/>
                <w:lang w:eastAsia="en-US" w:bidi="ar-SA"/>
              </w:rPr>
              <w:t>с</w:t>
            </w:r>
            <w:r w:rsidRPr="004438F6">
              <w:rPr>
                <w:rFonts w:ascii="Times New Roman" w:eastAsiaTheme="minorHAnsi" w:hAnsi="Times New Roman" w:cs="Times New Roman"/>
                <w:color w:val="auto"/>
                <w:sz w:val="16"/>
                <w:szCs w:val="16"/>
                <w:lang w:val="en-US" w:eastAsia="en-US" w:bidi="ar-SA"/>
              </w:rPr>
              <w:t xml:space="preserve">, </w:t>
            </w:r>
          </w:p>
          <w:p w14:paraId="016BCF42" w14:textId="77777777" w:rsidR="004438F6" w:rsidRPr="004438F6" w:rsidRDefault="004438F6" w:rsidP="004438F6">
            <w:pPr>
              <w:widowControl/>
              <w:rPr>
                <w:rFonts w:asciiTheme="minorHAnsi" w:eastAsiaTheme="minorHAnsi" w:hAnsiTheme="minorHAnsi" w:cstheme="minorBidi"/>
                <w:color w:val="auto"/>
                <w:sz w:val="16"/>
                <w:szCs w:val="16"/>
                <w:lang w:val="en-US" w:eastAsia="en-US" w:bidi="ar-SA"/>
              </w:rPr>
            </w:pPr>
            <w:r w:rsidRPr="004438F6">
              <w:rPr>
                <w:rFonts w:ascii="Times New Roman" w:eastAsiaTheme="minorHAnsi" w:hAnsi="Times New Roman" w:cs="Times New Roman"/>
                <w:b/>
                <w:bCs/>
                <w:color w:val="auto"/>
                <w:sz w:val="16"/>
                <w:szCs w:val="16"/>
                <w:lang w:eastAsia="en-US" w:bidi="ar-SA"/>
              </w:rPr>
              <w:t>диск</w:t>
            </w:r>
            <w:r w:rsidRPr="004438F6">
              <w:rPr>
                <w:rFonts w:ascii="Times New Roman" w:eastAsiaTheme="minorHAnsi" w:hAnsi="Times New Roman" w:cs="Times New Roman"/>
                <w:b/>
                <w:bCs/>
                <w:color w:val="auto"/>
                <w:sz w:val="16"/>
                <w:szCs w:val="16"/>
                <w:lang w:val="en-US" w:eastAsia="en-US" w:bidi="ar-SA"/>
              </w:rPr>
              <w:t xml:space="preserve"> HDD:</w:t>
            </w:r>
            <w:r w:rsidRPr="004438F6">
              <w:rPr>
                <w:rFonts w:ascii="Times New Roman" w:eastAsiaTheme="minorHAnsi" w:hAnsi="Times New Roman" w:cs="Times New Roman"/>
                <w:color w:val="auto"/>
                <w:sz w:val="16"/>
                <w:szCs w:val="16"/>
                <w:lang w:val="en-US" w:eastAsia="en-US" w:bidi="ar-SA"/>
              </w:rPr>
              <w:t xml:space="preserve"> HDD SATA3 1TB Western Digital Caviar Blue</w:t>
            </w:r>
            <w:r w:rsidRPr="004438F6">
              <w:rPr>
                <w:rFonts w:ascii="Times New Roman" w:eastAsiaTheme="minorHAnsi" w:hAnsi="Times New Roman" w:cs="Times New Roman"/>
                <w:color w:val="auto"/>
                <w:sz w:val="22"/>
                <w:szCs w:val="22"/>
                <w:lang w:val="en-US" w:eastAsia="en-US" w:bidi="ar-SA"/>
              </w:rPr>
              <w:t xml:space="preserve"> </w:t>
            </w:r>
            <w:r w:rsidRPr="004438F6">
              <w:rPr>
                <w:rFonts w:ascii="Times New Roman" w:eastAsiaTheme="minorHAnsi" w:hAnsi="Times New Roman" w:cs="Times New Roman"/>
                <w:color w:val="auto"/>
                <w:sz w:val="16"/>
                <w:szCs w:val="16"/>
                <w:lang w:val="en-US" w:eastAsia="en-US" w:bidi="ar-SA"/>
              </w:rPr>
              <w:t xml:space="preserve">WD10EZEX (64Mb,7200rpm), </w:t>
            </w:r>
            <w:r w:rsidRPr="004438F6">
              <w:rPr>
                <w:rFonts w:asciiTheme="minorHAnsi" w:eastAsiaTheme="minorHAnsi" w:hAnsiTheme="minorHAnsi" w:cstheme="minorBidi"/>
                <w:color w:val="auto"/>
                <w:sz w:val="16"/>
                <w:szCs w:val="16"/>
                <w:lang w:val="en-US" w:eastAsia="en-US" w:bidi="ar-SA"/>
              </w:rPr>
              <w:t xml:space="preserve"> </w:t>
            </w:r>
          </w:p>
          <w:p w14:paraId="1FFADA6A" w14:textId="77777777" w:rsidR="004438F6" w:rsidRPr="004438F6" w:rsidRDefault="004438F6" w:rsidP="004438F6">
            <w:pPr>
              <w:widowControl/>
              <w:rPr>
                <w:rFonts w:asciiTheme="minorHAnsi" w:eastAsiaTheme="minorHAnsi" w:hAnsiTheme="minorHAnsi" w:cstheme="minorBidi"/>
                <w:color w:val="auto"/>
                <w:sz w:val="16"/>
                <w:szCs w:val="16"/>
                <w:lang w:val="en-US" w:eastAsia="en-US" w:bidi="ar-SA"/>
              </w:rPr>
            </w:pPr>
            <w:r w:rsidRPr="004438F6">
              <w:rPr>
                <w:rFonts w:ascii="Times New Roman" w:eastAsiaTheme="minorHAnsi" w:hAnsi="Times New Roman" w:cs="Times New Roman"/>
                <w:b/>
                <w:bCs/>
                <w:color w:val="auto"/>
                <w:sz w:val="16"/>
                <w:szCs w:val="16"/>
                <w:lang w:eastAsia="en-US" w:bidi="ar-SA"/>
              </w:rPr>
              <w:t>видеокарта</w:t>
            </w:r>
            <w:r w:rsidRPr="004438F6">
              <w:rPr>
                <w:rFonts w:ascii="Times New Roman" w:eastAsiaTheme="minorHAnsi" w:hAnsi="Times New Roman" w:cs="Times New Roman"/>
                <w:b/>
                <w:bCs/>
                <w:color w:val="auto"/>
                <w:sz w:val="16"/>
                <w:szCs w:val="16"/>
                <w:lang w:val="en-US" w:eastAsia="en-US" w:bidi="ar-SA"/>
              </w:rPr>
              <w:t>:</w:t>
            </w:r>
            <w:r w:rsidRPr="004438F6">
              <w:rPr>
                <w:rFonts w:ascii="Times New Roman" w:eastAsiaTheme="minorHAnsi" w:hAnsi="Times New Roman" w:cs="Times New Roman"/>
                <w:color w:val="auto"/>
                <w:sz w:val="16"/>
                <w:szCs w:val="16"/>
                <w:lang w:val="en-US" w:eastAsia="en-US" w:bidi="ar-SA"/>
              </w:rPr>
              <w:t xml:space="preserve"> PCI-E 3.0 2Gb DDR5 Gigabyte GT1030</w:t>
            </w:r>
            <w:r w:rsidRPr="004438F6">
              <w:rPr>
                <w:rFonts w:ascii="Times New Roman" w:eastAsiaTheme="minorHAnsi" w:hAnsi="Times New Roman" w:cs="Times New Roman"/>
                <w:color w:val="auto"/>
                <w:sz w:val="22"/>
                <w:szCs w:val="22"/>
                <w:lang w:val="en-US" w:eastAsia="en-US" w:bidi="ar-SA"/>
              </w:rPr>
              <w:t xml:space="preserve"> </w:t>
            </w:r>
            <w:r w:rsidRPr="004438F6">
              <w:rPr>
                <w:rFonts w:ascii="Times New Roman" w:eastAsiaTheme="minorHAnsi" w:hAnsi="Times New Roman" w:cs="Times New Roman"/>
                <w:color w:val="auto"/>
                <w:sz w:val="16"/>
                <w:szCs w:val="16"/>
                <w:lang w:val="en-US" w:eastAsia="en-US" w:bidi="ar-SA"/>
              </w:rPr>
              <w:t xml:space="preserve">(GV-N1030OC-2GI) 64b, DVI/HDMI, </w:t>
            </w:r>
          </w:p>
          <w:p w14:paraId="7599DA44" w14:textId="77777777" w:rsidR="004438F6" w:rsidRPr="004438F6" w:rsidRDefault="004438F6" w:rsidP="004438F6">
            <w:pPr>
              <w:widowControl/>
              <w:rPr>
                <w:rFonts w:ascii="Times New Roman" w:eastAsiaTheme="minorHAnsi" w:hAnsi="Times New Roman" w:cs="Times New Roman"/>
                <w:color w:val="auto"/>
                <w:sz w:val="16"/>
                <w:szCs w:val="16"/>
                <w:lang w:val="en-US" w:eastAsia="en-US" w:bidi="ar-SA"/>
              </w:rPr>
            </w:pPr>
            <w:r w:rsidRPr="004438F6">
              <w:rPr>
                <w:rFonts w:ascii="Times New Roman" w:eastAsiaTheme="minorHAnsi" w:hAnsi="Times New Roman" w:cs="Times New Roman"/>
                <w:b/>
                <w:bCs/>
                <w:color w:val="auto"/>
                <w:sz w:val="16"/>
                <w:szCs w:val="16"/>
                <w:lang w:eastAsia="en-US" w:bidi="ar-SA"/>
              </w:rPr>
              <w:t>блок</w:t>
            </w:r>
            <w:r w:rsidRPr="004438F6">
              <w:rPr>
                <w:rFonts w:ascii="Times New Roman" w:eastAsiaTheme="minorHAnsi" w:hAnsi="Times New Roman" w:cs="Times New Roman"/>
                <w:b/>
                <w:bCs/>
                <w:color w:val="auto"/>
                <w:sz w:val="16"/>
                <w:szCs w:val="16"/>
                <w:lang w:val="en-US" w:eastAsia="en-US" w:bidi="ar-SA"/>
              </w:rPr>
              <w:t xml:space="preserve"> </w:t>
            </w:r>
            <w:r w:rsidRPr="004438F6">
              <w:rPr>
                <w:rFonts w:ascii="Times New Roman" w:eastAsiaTheme="minorHAnsi" w:hAnsi="Times New Roman" w:cs="Times New Roman"/>
                <w:b/>
                <w:bCs/>
                <w:color w:val="auto"/>
                <w:sz w:val="16"/>
                <w:szCs w:val="16"/>
                <w:lang w:eastAsia="en-US" w:bidi="ar-SA"/>
              </w:rPr>
              <w:t>питания</w:t>
            </w:r>
            <w:r w:rsidRPr="004438F6">
              <w:rPr>
                <w:rFonts w:ascii="Times New Roman" w:eastAsiaTheme="minorHAnsi" w:hAnsi="Times New Roman" w:cs="Times New Roman"/>
                <w:b/>
                <w:bCs/>
                <w:color w:val="auto"/>
                <w:sz w:val="16"/>
                <w:szCs w:val="16"/>
                <w:lang w:val="en-US" w:eastAsia="en-US" w:bidi="ar-SA"/>
              </w:rPr>
              <w:t>:</w:t>
            </w:r>
            <w:r w:rsidRPr="004438F6">
              <w:rPr>
                <w:rFonts w:ascii="Times New Roman" w:eastAsiaTheme="minorHAnsi" w:hAnsi="Times New Roman" w:cs="Times New Roman"/>
                <w:color w:val="auto"/>
                <w:sz w:val="16"/>
                <w:szCs w:val="16"/>
                <w:lang w:val="en-US" w:eastAsia="en-US" w:bidi="ar-SA"/>
              </w:rPr>
              <w:t xml:space="preserve"> 700W CHIEFTEC Value</w:t>
            </w:r>
            <w:r w:rsidRPr="004438F6">
              <w:rPr>
                <w:rFonts w:ascii="Times New Roman" w:eastAsiaTheme="minorHAnsi" w:hAnsi="Times New Roman" w:cs="Times New Roman"/>
                <w:color w:val="auto"/>
                <w:sz w:val="22"/>
                <w:szCs w:val="22"/>
                <w:lang w:val="en-US" w:eastAsia="en-US" w:bidi="ar-SA"/>
              </w:rPr>
              <w:t xml:space="preserve"> </w:t>
            </w:r>
            <w:r w:rsidRPr="004438F6">
              <w:rPr>
                <w:rFonts w:ascii="Times New Roman" w:eastAsiaTheme="minorHAnsi" w:hAnsi="Times New Roman" w:cs="Times New Roman"/>
                <w:color w:val="auto"/>
                <w:sz w:val="16"/>
                <w:szCs w:val="16"/>
                <w:lang w:val="en-US" w:eastAsia="en-US" w:bidi="ar-SA"/>
              </w:rPr>
              <w:t>APB-700B8 (</w:t>
            </w:r>
            <w:r w:rsidRPr="004438F6">
              <w:rPr>
                <w:rFonts w:ascii="Times New Roman" w:eastAsiaTheme="minorHAnsi" w:hAnsi="Times New Roman" w:cs="Times New Roman"/>
                <w:color w:val="auto"/>
                <w:sz w:val="16"/>
                <w:szCs w:val="16"/>
                <w:lang w:eastAsia="en-US" w:bidi="ar-SA"/>
              </w:rPr>
              <w:t>без</w:t>
            </w:r>
            <w:r w:rsidRPr="004438F6">
              <w:rPr>
                <w:rFonts w:ascii="Times New Roman" w:eastAsiaTheme="minorHAnsi" w:hAnsi="Times New Roman" w:cs="Times New Roman"/>
                <w:color w:val="auto"/>
                <w:sz w:val="16"/>
                <w:szCs w:val="16"/>
                <w:lang w:val="en-US" w:eastAsia="en-US" w:bidi="ar-SA"/>
              </w:rPr>
              <w:t xml:space="preserve"> </w:t>
            </w:r>
            <w:r w:rsidRPr="004438F6">
              <w:rPr>
                <w:rFonts w:ascii="Times New Roman" w:eastAsiaTheme="minorHAnsi" w:hAnsi="Times New Roman" w:cs="Times New Roman"/>
                <w:color w:val="auto"/>
                <w:sz w:val="16"/>
                <w:szCs w:val="16"/>
                <w:lang w:eastAsia="en-US" w:bidi="ar-SA"/>
              </w:rPr>
              <w:t>кабеля</w:t>
            </w:r>
            <w:r w:rsidRPr="004438F6">
              <w:rPr>
                <w:rFonts w:ascii="Times New Roman" w:eastAsiaTheme="minorHAnsi" w:hAnsi="Times New Roman" w:cs="Times New Roman"/>
                <w:color w:val="auto"/>
                <w:sz w:val="16"/>
                <w:szCs w:val="16"/>
                <w:lang w:val="en-US" w:eastAsia="en-US" w:bidi="ar-SA"/>
              </w:rPr>
              <w:t xml:space="preserve"> </w:t>
            </w:r>
            <w:r w:rsidRPr="004438F6">
              <w:rPr>
                <w:rFonts w:ascii="Times New Roman" w:eastAsiaTheme="minorHAnsi" w:hAnsi="Times New Roman" w:cs="Times New Roman"/>
                <w:color w:val="auto"/>
                <w:sz w:val="16"/>
                <w:szCs w:val="16"/>
                <w:lang w:eastAsia="en-US" w:bidi="ar-SA"/>
              </w:rPr>
              <w:t>питания</w:t>
            </w:r>
            <w:r w:rsidRPr="004438F6">
              <w:rPr>
                <w:rFonts w:ascii="Times New Roman" w:eastAsiaTheme="minorHAnsi" w:hAnsi="Times New Roman" w:cs="Times New Roman"/>
                <w:color w:val="auto"/>
                <w:sz w:val="16"/>
                <w:szCs w:val="16"/>
                <w:lang w:val="en-US" w:eastAsia="en-US" w:bidi="ar-SA"/>
              </w:rPr>
              <w:t>) ATX 2.3, 24+8+2x8pin, Fan 12</w:t>
            </w:r>
            <w:r w:rsidRPr="004438F6">
              <w:rPr>
                <w:rFonts w:ascii="Times New Roman" w:eastAsiaTheme="minorHAnsi" w:hAnsi="Times New Roman" w:cs="Times New Roman"/>
                <w:color w:val="auto"/>
                <w:sz w:val="16"/>
                <w:szCs w:val="16"/>
                <w:lang w:eastAsia="en-US" w:bidi="ar-SA"/>
              </w:rPr>
              <w:t>см</w:t>
            </w:r>
            <w:r w:rsidRPr="004438F6">
              <w:rPr>
                <w:rFonts w:ascii="Times New Roman" w:eastAsiaTheme="minorHAnsi" w:hAnsi="Times New Roman" w:cs="Times New Roman"/>
                <w:color w:val="auto"/>
                <w:sz w:val="16"/>
                <w:szCs w:val="16"/>
                <w:lang w:val="en-US" w:eastAsia="en-US" w:bidi="ar-SA"/>
              </w:rPr>
              <w:t xml:space="preserve">, APFC, 80+, </w:t>
            </w:r>
          </w:p>
          <w:p w14:paraId="7CDA26A0" w14:textId="28872775" w:rsidR="004438F6" w:rsidRPr="004438F6" w:rsidRDefault="004438F6" w:rsidP="004438F6">
            <w:pPr>
              <w:rPr>
                <w:rFonts w:ascii="Times New Roman" w:hAnsi="Times New Roman" w:cs="Times New Roman"/>
                <w:lang w:val="en-US"/>
              </w:rPr>
            </w:pPr>
            <w:r w:rsidRPr="004438F6">
              <w:rPr>
                <w:rFonts w:ascii="Times New Roman" w:eastAsiaTheme="minorHAnsi" w:hAnsi="Times New Roman" w:cs="Times New Roman"/>
                <w:b/>
                <w:bCs/>
                <w:color w:val="auto"/>
                <w:sz w:val="16"/>
                <w:szCs w:val="16"/>
                <w:lang w:eastAsia="en-US" w:bidi="ar-SA"/>
              </w:rPr>
              <w:t>корпус</w:t>
            </w:r>
            <w:r w:rsidRPr="004438F6">
              <w:rPr>
                <w:rFonts w:ascii="Times New Roman" w:eastAsiaTheme="minorHAnsi" w:hAnsi="Times New Roman" w:cs="Times New Roman"/>
                <w:b/>
                <w:bCs/>
                <w:color w:val="auto"/>
                <w:sz w:val="16"/>
                <w:szCs w:val="16"/>
                <w:lang w:val="en-US" w:eastAsia="en-US" w:bidi="ar-SA"/>
              </w:rPr>
              <w:t>:</w:t>
            </w:r>
            <w:r w:rsidRPr="004438F6">
              <w:rPr>
                <w:rFonts w:ascii="Times New Roman" w:eastAsiaTheme="minorHAnsi" w:hAnsi="Times New Roman" w:cs="Times New Roman"/>
                <w:color w:val="auto"/>
                <w:sz w:val="16"/>
                <w:szCs w:val="16"/>
                <w:lang w:val="en-US" w:eastAsia="en-US" w:bidi="ar-SA"/>
              </w:rPr>
              <w:t xml:space="preserve"> </w:t>
            </w:r>
            <w:proofErr w:type="spellStart"/>
            <w:r w:rsidRPr="004438F6">
              <w:rPr>
                <w:rFonts w:ascii="Times New Roman" w:eastAsiaTheme="minorHAnsi" w:hAnsi="Times New Roman" w:cs="Times New Roman"/>
                <w:color w:val="auto"/>
                <w:sz w:val="16"/>
                <w:szCs w:val="16"/>
                <w:lang w:val="en-US" w:eastAsia="en-US" w:bidi="ar-SA"/>
              </w:rPr>
              <w:t>MidiTower</w:t>
            </w:r>
            <w:proofErr w:type="spellEnd"/>
            <w:r w:rsidRPr="004438F6">
              <w:rPr>
                <w:rFonts w:ascii="Times New Roman" w:eastAsiaTheme="minorHAnsi" w:hAnsi="Times New Roman" w:cs="Times New Roman"/>
                <w:color w:val="auto"/>
                <w:sz w:val="16"/>
                <w:szCs w:val="16"/>
                <w:lang w:val="en-US" w:eastAsia="en-US" w:bidi="ar-SA"/>
              </w:rPr>
              <w:t xml:space="preserve"> ATX </w:t>
            </w:r>
            <w:proofErr w:type="spellStart"/>
            <w:r w:rsidRPr="004438F6">
              <w:rPr>
                <w:rFonts w:ascii="Times New Roman" w:eastAsiaTheme="minorHAnsi" w:hAnsi="Times New Roman" w:cs="Times New Roman"/>
                <w:color w:val="auto"/>
                <w:sz w:val="16"/>
                <w:szCs w:val="16"/>
                <w:lang w:val="en-US" w:eastAsia="en-US" w:bidi="ar-SA"/>
              </w:rPr>
              <w:t>Chieftec</w:t>
            </w:r>
            <w:proofErr w:type="spellEnd"/>
            <w:r w:rsidRPr="004438F6">
              <w:rPr>
                <w:rFonts w:ascii="Times New Roman" w:eastAsiaTheme="minorHAnsi" w:hAnsi="Times New Roman" w:cs="Times New Roman"/>
                <w:color w:val="auto"/>
                <w:sz w:val="16"/>
                <w:szCs w:val="16"/>
                <w:lang w:val="en-US" w:eastAsia="en-US" w:bidi="ar-SA"/>
              </w:rPr>
              <w:t xml:space="preserve"> CQ-01B-U3-OP, </w:t>
            </w:r>
            <w:r w:rsidRPr="004438F6">
              <w:rPr>
                <w:rFonts w:ascii="Times New Roman" w:eastAsiaTheme="minorHAnsi" w:hAnsi="Times New Roman" w:cs="Times New Roman"/>
                <w:color w:val="auto"/>
                <w:sz w:val="16"/>
                <w:szCs w:val="16"/>
                <w:lang w:eastAsia="en-US" w:bidi="ar-SA"/>
              </w:rPr>
              <w:t>черный</w:t>
            </w:r>
            <w:r w:rsidRPr="004438F6">
              <w:rPr>
                <w:rFonts w:ascii="Times New Roman" w:eastAsiaTheme="minorHAnsi" w:hAnsi="Times New Roman" w:cs="Times New Roman"/>
                <w:color w:val="auto"/>
                <w:sz w:val="16"/>
                <w:szCs w:val="16"/>
                <w:lang w:val="en-US" w:eastAsia="en-US" w:bidi="ar-SA"/>
              </w:rPr>
              <w:t xml:space="preserve">, USB3.0, </w:t>
            </w:r>
            <w:r w:rsidRPr="004438F6">
              <w:rPr>
                <w:rFonts w:ascii="Times New Roman" w:eastAsiaTheme="minorHAnsi" w:hAnsi="Times New Roman" w:cs="Times New Roman"/>
                <w:color w:val="auto"/>
                <w:sz w:val="16"/>
                <w:szCs w:val="16"/>
                <w:lang w:eastAsia="en-US" w:bidi="ar-SA"/>
              </w:rPr>
              <w:t>без</w:t>
            </w:r>
            <w:r w:rsidRPr="004438F6">
              <w:rPr>
                <w:rFonts w:ascii="Times New Roman" w:eastAsiaTheme="minorHAnsi" w:hAnsi="Times New Roman" w:cs="Times New Roman"/>
                <w:color w:val="auto"/>
                <w:sz w:val="16"/>
                <w:szCs w:val="16"/>
                <w:lang w:val="en-US" w:eastAsia="en-US" w:bidi="ar-SA"/>
              </w:rPr>
              <w:t xml:space="preserve"> </w:t>
            </w:r>
            <w:proofErr w:type="spellStart"/>
            <w:r w:rsidRPr="004438F6">
              <w:rPr>
                <w:rFonts w:ascii="Times New Roman" w:eastAsiaTheme="minorHAnsi" w:hAnsi="Times New Roman" w:cs="Times New Roman"/>
                <w:color w:val="auto"/>
                <w:sz w:val="16"/>
                <w:szCs w:val="16"/>
                <w:lang w:eastAsia="en-US" w:bidi="ar-SA"/>
              </w:rPr>
              <w:t>бп</w:t>
            </w:r>
            <w:proofErr w:type="spellEnd"/>
            <w:r w:rsidRPr="004438F6">
              <w:rPr>
                <w:rFonts w:ascii="Times New Roman" w:eastAsiaTheme="minorHAnsi" w:hAnsi="Times New Roman" w:cs="Times New Roman"/>
                <w:color w:val="auto"/>
                <w:sz w:val="16"/>
                <w:szCs w:val="16"/>
                <w:lang w:val="en-US" w:eastAsia="en-US" w:bidi="ar-SA"/>
              </w:rPr>
              <w:t xml:space="preserve"> </w:t>
            </w:r>
            <w:r>
              <w:rPr>
                <w:rFonts w:ascii="Times New Roman" w:eastAsiaTheme="minorHAnsi" w:hAnsi="Times New Roman" w:cs="Times New Roman"/>
                <w:color w:val="auto"/>
                <w:sz w:val="16"/>
                <w:szCs w:val="16"/>
                <w:lang w:eastAsia="en-US" w:bidi="ar-SA"/>
              </w:rPr>
              <w:t>аналог</w:t>
            </w:r>
            <w:r w:rsidRPr="004438F6">
              <w:rPr>
                <w:rFonts w:ascii="Times New Roman" w:eastAsiaTheme="minorHAnsi" w:hAnsi="Times New Roman" w:cs="Times New Roman"/>
                <w:color w:val="auto"/>
                <w:sz w:val="16"/>
                <w:szCs w:val="16"/>
                <w:lang w:val="en-US" w:eastAsia="en-US" w:bidi="ar-SA"/>
              </w:rPr>
              <w:t xml:space="preserve"> </w:t>
            </w:r>
          </w:p>
        </w:tc>
        <w:tc>
          <w:tcPr>
            <w:tcW w:w="709" w:type="dxa"/>
            <w:vAlign w:val="center"/>
          </w:tcPr>
          <w:p w14:paraId="5808CB2D" w14:textId="21ADECF9" w:rsidR="004438F6" w:rsidRPr="004438F6"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646756E3" w14:textId="2868C9AD" w:rsidR="004438F6" w:rsidRPr="004438F6" w:rsidRDefault="004438F6" w:rsidP="00B04F9D">
            <w:pPr>
              <w:rPr>
                <w:rFonts w:ascii="Times New Roman" w:hAnsi="Times New Roman" w:cs="Times New Roman"/>
              </w:rPr>
            </w:pPr>
            <w:r>
              <w:rPr>
                <w:rFonts w:ascii="Times New Roman" w:hAnsi="Times New Roman" w:cs="Times New Roman"/>
              </w:rPr>
              <w:t>3</w:t>
            </w:r>
          </w:p>
        </w:tc>
        <w:tc>
          <w:tcPr>
            <w:tcW w:w="1795" w:type="dxa"/>
            <w:vAlign w:val="center"/>
          </w:tcPr>
          <w:p w14:paraId="6B7D1EA0" w14:textId="4420D373" w:rsidR="004438F6" w:rsidRPr="004438F6" w:rsidRDefault="004438F6" w:rsidP="00B04F9D">
            <w:pPr>
              <w:rPr>
                <w:rFonts w:ascii="Times New Roman" w:hAnsi="Times New Roman" w:cs="Times New Roman"/>
              </w:rPr>
            </w:pPr>
            <w:r>
              <w:rPr>
                <w:rFonts w:ascii="Times New Roman" w:hAnsi="Times New Roman" w:cs="Times New Roman"/>
              </w:rPr>
              <w:t>39901,50</w:t>
            </w:r>
          </w:p>
        </w:tc>
      </w:tr>
      <w:tr w:rsidR="004438F6" w:rsidRPr="004438F6" w14:paraId="509C7E11" w14:textId="77777777" w:rsidTr="00A314A6">
        <w:trPr>
          <w:trHeight w:val="404"/>
        </w:trPr>
        <w:tc>
          <w:tcPr>
            <w:tcW w:w="648" w:type="dxa"/>
            <w:vAlign w:val="center"/>
          </w:tcPr>
          <w:p w14:paraId="70D88B51" w14:textId="1F4F8970" w:rsidR="004438F6" w:rsidRPr="006C4C57" w:rsidRDefault="00E86C02" w:rsidP="00B04F9D">
            <w:pPr>
              <w:rPr>
                <w:rFonts w:ascii="Times New Roman" w:hAnsi="Times New Roman" w:cs="Times New Roman"/>
              </w:rPr>
            </w:pPr>
            <w:r>
              <w:rPr>
                <w:rFonts w:ascii="Times New Roman" w:hAnsi="Times New Roman" w:cs="Times New Roman"/>
              </w:rPr>
              <w:lastRenderedPageBreak/>
              <w:t>4</w:t>
            </w:r>
          </w:p>
        </w:tc>
        <w:tc>
          <w:tcPr>
            <w:tcW w:w="3084" w:type="dxa"/>
            <w:tcBorders>
              <w:top w:val="single" w:sz="4" w:space="0" w:color="auto"/>
            </w:tcBorders>
            <w:vAlign w:val="center"/>
          </w:tcPr>
          <w:p w14:paraId="3E65A297" w14:textId="17FBF4DA" w:rsidR="004438F6" w:rsidRDefault="004438F6" w:rsidP="00B04F9D">
            <w:pPr>
              <w:rPr>
                <w:rFonts w:ascii="Times New Roman" w:hAnsi="Times New Roman" w:cs="Times New Roman"/>
              </w:rPr>
            </w:pPr>
            <w:r>
              <w:rPr>
                <w:rFonts w:ascii="Times New Roman" w:hAnsi="Times New Roman" w:cs="Times New Roman"/>
              </w:rPr>
              <w:t>Монитор</w:t>
            </w:r>
          </w:p>
        </w:tc>
        <w:tc>
          <w:tcPr>
            <w:tcW w:w="653" w:type="dxa"/>
            <w:vAlign w:val="center"/>
          </w:tcPr>
          <w:p w14:paraId="5C1B5C56" w14:textId="77777777" w:rsidR="004438F6" w:rsidRPr="006C4C57" w:rsidRDefault="004438F6" w:rsidP="00B04F9D">
            <w:pPr>
              <w:rPr>
                <w:rFonts w:ascii="Times New Roman" w:hAnsi="Times New Roman" w:cs="Times New Roman"/>
              </w:rPr>
            </w:pPr>
          </w:p>
        </w:tc>
        <w:tc>
          <w:tcPr>
            <w:tcW w:w="2184" w:type="dxa"/>
            <w:tcBorders>
              <w:bottom w:val="single" w:sz="4" w:space="0" w:color="auto"/>
            </w:tcBorders>
            <w:vAlign w:val="center"/>
          </w:tcPr>
          <w:p w14:paraId="20B23526" w14:textId="5D0C78BC" w:rsidR="004438F6" w:rsidRPr="004438F6" w:rsidRDefault="004438F6" w:rsidP="004438F6">
            <w:pPr>
              <w:widowControl/>
              <w:rPr>
                <w:rFonts w:ascii="Times New Roman" w:eastAsiaTheme="minorHAnsi" w:hAnsi="Times New Roman" w:cs="Times New Roman"/>
                <w:b/>
                <w:bCs/>
                <w:color w:val="auto"/>
                <w:sz w:val="16"/>
                <w:szCs w:val="16"/>
                <w:lang w:eastAsia="en-US" w:bidi="ar-SA"/>
              </w:rPr>
            </w:pPr>
            <w:r w:rsidRPr="004438F6">
              <w:rPr>
                <w:rFonts w:ascii="Times New Roman" w:eastAsiaTheme="minorHAnsi" w:hAnsi="Times New Roman" w:cs="Times New Roman"/>
                <w:b/>
                <w:bCs/>
                <w:color w:val="auto"/>
                <w:sz w:val="16"/>
                <w:szCs w:val="16"/>
                <w:lang w:eastAsia="en-US" w:bidi="ar-SA"/>
              </w:rPr>
              <w:t xml:space="preserve">Монитор 24' Philips 243V7QJABF/00 (IPS, 1920x1080, 5мс, 10м:1, DP/HDMI/SUB, 250кд/м, SPK 2*2W) </w:t>
            </w:r>
            <w:proofErr w:type="spellStart"/>
            <w:r w:rsidRPr="004438F6">
              <w:rPr>
                <w:rFonts w:ascii="Times New Roman" w:eastAsiaTheme="minorHAnsi" w:hAnsi="Times New Roman" w:cs="Times New Roman"/>
                <w:b/>
                <w:bCs/>
                <w:color w:val="auto"/>
                <w:sz w:val="16"/>
                <w:szCs w:val="16"/>
                <w:lang w:eastAsia="en-US" w:bidi="ar-SA"/>
              </w:rPr>
              <w:t>black</w:t>
            </w:r>
            <w:proofErr w:type="spellEnd"/>
            <w:r w:rsidR="00854E2D">
              <w:rPr>
                <w:rFonts w:ascii="Times New Roman" w:eastAsiaTheme="minorHAnsi" w:hAnsi="Times New Roman" w:cs="Times New Roman"/>
                <w:b/>
                <w:bCs/>
                <w:color w:val="auto"/>
                <w:sz w:val="16"/>
                <w:szCs w:val="16"/>
                <w:lang w:eastAsia="en-US" w:bidi="ar-SA"/>
              </w:rPr>
              <w:t xml:space="preserve"> аналог</w:t>
            </w:r>
          </w:p>
        </w:tc>
        <w:tc>
          <w:tcPr>
            <w:tcW w:w="709" w:type="dxa"/>
            <w:vAlign w:val="center"/>
          </w:tcPr>
          <w:p w14:paraId="6FADA77A" w14:textId="746A8BB1" w:rsidR="004438F6"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73FEE7C2" w14:textId="367DEE20" w:rsidR="004438F6" w:rsidRDefault="004438F6" w:rsidP="00B04F9D">
            <w:pPr>
              <w:rPr>
                <w:rFonts w:ascii="Times New Roman" w:hAnsi="Times New Roman" w:cs="Times New Roman"/>
              </w:rPr>
            </w:pPr>
            <w:r>
              <w:rPr>
                <w:rFonts w:ascii="Times New Roman" w:hAnsi="Times New Roman" w:cs="Times New Roman"/>
              </w:rPr>
              <w:t>2</w:t>
            </w:r>
          </w:p>
        </w:tc>
        <w:tc>
          <w:tcPr>
            <w:tcW w:w="1795" w:type="dxa"/>
            <w:vAlign w:val="center"/>
          </w:tcPr>
          <w:p w14:paraId="150DE1CF" w14:textId="62ADB19C" w:rsidR="004438F6" w:rsidRDefault="002D1044" w:rsidP="00B04F9D">
            <w:pPr>
              <w:rPr>
                <w:rFonts w:ascii="Times New Roman" w:hAnsi="Times New Roman" w:cs="Times New Roman"/>
              </w:rPr>
            </w:pPr>
            <w:r>
              <w:rPr>
                <w:rFonts w:ascii="Times New Roman" w:hAnsi="Times New Roman" w:cs="Times New Roman"/>
              </w:rPr>
              <w:t>3958</w:t>
            </w:r>
            <w:r w:rsidR="004438F6">
              <w:rPr>
                <w:rFonts w:ascii="Times New Roman" w:hAnsi="Times New Roman" w:cs="Times New Roman"/>
              </w:rPr>
              <w:t>,00</w:t>
            </w:r>
          </w:p>
        </w:tc>
      </w:tr>
      <w:tr w:rsidR="00B04F9D" w:rsidRPr="006C4C57" w14:paraId="19C9B93A" w14:textId="77777777" w:rsidTr="00A314A6">
        <w:trPr>
          <w:trHeight w:val="551"/>
        </w:trPr>
        <w:tc>
          <w:tcPr>
            <w:tcW w:w="648" w:type="dxa"/>
            <w:vAlign w:val="center"/>
          </w:tcPr>
          <w:p w14:paraId="235805C5" w14:textId="4958479B" w:rsidR="00B04F9D" w:rsidRPr="004438F6" w:rsidRDefault="00E86C02" w:rsidP="00B04F9D">
            <w:pPr>
              <w:rPr>
                <w:rFonts w:ascii="Times New Roman" w:hAnsi="Times New Roman" w:cs="Times New Roman"/>
              </w:rPr>
            </w:pPr>
            <w:r>
              <w:rPr>
                <w:rFonts w:ascii="Times New Roman" w:hAnsi="Times New Roman" w:cs="Times New Roman"/>
              </w:rPr>
              <w:t>5</w:t>
            </w:r>
          </w:p>
        </w:tc>
        <w:tc>
          <w:tcPr>
            <w:tcW w:w="3737" w:type="dxa"/>
            <w:gridSpan w:val="2"/>
            <w:vAlign w:val="center"/>
          </w:tcPr>
          <w:p w14:paraId="02E21A7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ИТОГО:</w:t>
            </w:r>
          </w:p>
        </w:tc>
        <w:tc>
          <w:tcPr>
            <w:tcW w:w="3885" w:type="dxa"/>
            <w:gridSpan w:val="3"/>
            <w:tcBorders>
              <w:right w:val="single" w:sz="4" w:space="0" w:color="auto"/>
            </w:tcBorders>
            <w:vAlign w:val="center"/>
          </w:tcPr>
          <w:p w14:paraId="011042DD" w14:textId="77777777" w:rsidR="00E86C02" w:rsidRPr="006C4C57" w:rsidRDefault="00E86C02" w:rsidP="00E86C02">
            <w:pPr>
              <w:rPr>
                <w:rFonts w:ascii="Times New Roman" w:hAnsi="Times New Roman" w:cs="Times New Roman"/>
              </w:rPr>
            </w:pPr>
            <w:r w:rsidRPr="006C4C57">
              <w:rPr>
                <w:rFonts w:ascii="Times New Roman" w:hAnsi="Times New Roman" w:cs="Times New Roman"/>
              </w:rPr>
              <w:t>Начальная</w:t>
            </w:r>
          </w:p>
          <w:p w14:paraId="371D9D59" w14:textId="67E1C1B8" w:rsidR="00B04F9D" w:rsidRPr="006C4C57" w:rsidRDefault="00E86C02" w:rsidP="00E86C02">
            <w:pPr>
              <w:rPr>
                <w:rFonts w:ascii="Times New Roman" w:hAnsi="Times New Roman" w:cs="Times New Roman"/>
              </w:rPr>
            </w:pPr>
            <w:r w:rsidRPr="006C4C57">
              <w:rPr>
                <w:rFonts w:ascii="Times New Roman" w:hAnsi="Times New Roman" w:cs="Times New Roman"/>
              </w:rPr>
              <w:t>(максимальная) цена</w:t>
            </w:r>
          </w:p>
        </w:tc>
        <w:tc>
          <w:tcPr>
            <w:tcW w:w="1795" w:type="dxa"/>
            <w:tcBorders>
              <w:left w:val="single" w:sz="4" w:space="0" w:color="auto"/>
            </w:tcBorders>
            <w:vAlign w:val="center"/>
          </w:tcPr>
          <w:p w14:paraId="062A2492" w14:textId="5409F646" w:rsidR="00B04F9D" w:rsidRPr="002164F0" w:rsidRDefault="002D1044" w:rsidP="00B04F9D">
            <w:pPr>
              <w:rPr>
                <w:rFonts w:ascii="Times New Roman" w:hAnsi="Times New Roman" w:cs="Times New Roman"/>
              </w:rPr>
            </w:pPr>
            <w:r>
              <w:rPr>
                <w:rFonts w:ascii="Times New Roman" w:hAnsi="Times New Roman" w:cs="Times New Roman"/>
              </w:rPr>
              <w:t>91855</w:t>
            </w:r>
            <w:r w:rsidR="004438F6">
              <w:rPr>
                <w:rFonts w:ascii="Times New Roman" w:hAnsi="Times New Roman" w:cs="Times New Roman"/>
              </w:rPr>
              <w:t>,50</w:t>
            </w:r>
          </w:p>
        </w:tc>
      </w:tr>
      <w:tr w:rsidR="00B04F9D" w:rsidRPr="006C4C57" w14:paraId="739A2F57" w14:textId="77777777" w:rsidTr="00A314A6">
        <w:trPr>
          <w:trHeight w:val="551"/>
        </w:trPr>
        <w:tc>
          <w:tcPr>
            <w:tcW w:w="648" w:type="dxa"/>
            <w:vAlign w:val="center"/>
          </w:tcPr>
          <w:p w14:paraId="6AD3A4C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4658E2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необходимости предоставления участниками</w:t>
            </w:r>
          </w:p>
          <w:p w14:paraId="570A836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закупки образцов продукции, предлагаемых к поставке</w:t>
            </w:r>
          </w:p>
        </w:tc>
        <w:tc>
          <w:tcPr>
            <w:tcW w:w="5680" w:type="dxa"/>
            <w:gridSpan w:val="4"/>
            <w:vAlign w:val="center"/>
          </w:tcPr>
          <w:p w14:paraId="495F99C0" w14:textId="5EFA34DB" w:rsidR="00B04F9D" w:rsidRPr="006C4C57" w:rsidRDefault="00553D02" w:rsidP="00553D02">
            <w:pPr>
              <w:jc w:val="center"/>
              <w:rPr>
                <w:rFonts w:ascii="Times New Roman" w:hAnsi="Times New Roman" w:cs="Times New Roman"/>
              </w:rPr>
            </w:pPr>
            <w:r>
              <w:rPr>
                <w:rFonts w:ascii="Times New Roman" w:hAnsi="Times New Roman" w:cs="Times New Roman"/>
              </w:rPr>
              <w:t>нет</w:t>
            </w:r>
          </w:p>
        </w:tc>
      </w:tr>
      <w:tr w:rsidR="00B04F9D" w:rsidRPr="006C4C57" w14:paraId="42C9FB17" w14:textId="77777777" w:rsidTr="00A314A6">
        <w:trPr>
          <w:trHeight w:val="613"/>
        </w:trPr>
        <w:tc>
          <w:tcPr>
            <w:tcW w:w="648" w:type="dxa"/>
            <w:vAlign w:val="center"/>
          </w:tcPr>
          <w:p w14:paraId="7D171F9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B235E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Дополнительные требования к предмету (объекту) закупки</w:t>
            </w:r>
          </w:p>
        </w:tc>
        <w:tc>
          <w:tcPr>
            <w:tcW w:w="5680" w:type="dxa"/>
            <w:gridSpan w:val="4"/>
            <w:vAlign w:val="center"/>
          </w:tcPr>
          <w:p w14:paraId="16DD4C6F" w14:textId="585A6177" w:rsidR="00B04F9D" w:rsidRPr="006C4C57" w:rsidRDefault="006B15D7" w:rsidP="00DF41F7">
            <w:pPr>
              <w:jc w:val="center"/>
              <w:rPr>
                <w:rFonts w:ascii="Times New Roman" w:hAnsi="Times New Roman" w:cs="Times New Roman"/>
              </w:rPr>
            </w:pPr>
            <w:r>
              <w:rPr>
                <w:rFonts w:ascii="Times New Roman" w:hAnsi="Times New Roman" w:cs="Times New Roman"/>
              </w:rPr>
              <w:t xml:space="preserve">Качество товара </w:t>
            </w:r>
          </w:p>
        </w:tc>
      </w:tr>
      <w:tr w:rsidR="00B04F9D" w:rsidRPr="006C4C57" w14:paraId="77C1C42F" w14:textId="77777777" w:rsidTr="00A314A6">
        <w:trPr>
          <w:trHeight w:val="551"/>
        </w:trPr>
        <w:tc>
          <w:tcPr>
            <w:tcW w:w="648" w:type="dxa"/>
            <w:vAlign w:val="center"/>
          </w:tcPr>
          <w:p w14:paraId="59B287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30F60A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Иная информация, позволяющая участникам закупки правильно</w:t>
            </w:r>
          </w:p>
          <w:p w14:paraId="69F4F5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сформировать и представить заявки на участие в закупке</w:t>
            </w:r>
          </w:p>
        </w:tc>
        <w:tc>
          <w:tcPr>
            <w:tcW w:w="5680" w:type="dxa"/>
            <w:gridSpan w:val="4"/>
            <w:vAlign w:val="center"/>
          </w:tcPr>
          <w:p w14:paraId="758483D0" w14:textId="23755F99" w:rsidR="00B04F9D" w:rsidRPr="006C4C57" w:rsidRDefault="00870F00" w:rsidP="00B04F9D">
            <w:pPr>
              <w:rPr>
                <w:rFonts w:ascii="Times New Roman" w:hAnsi="Times New Roman" w:cs="Times New Roman"/>
              </w:rPr>
            </w:pPr>
            <w:r w:rsidRPr="00870F00">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w:t>
            </w:r>
          </w:p>
        </w:tc>
      </w:tr>
      <w:tr w:rsidR="00B04F9D" w:rsidRPr="006C4C57" w14:paraId="3D3CC881" w14:textId="77777777" w:rsidTr="00DD5CA3">
        <w:trPr>
          <w:trHeight w:val="349"/>
        </w:trPr>
        <w:tc>
          <w:tcPr>
            <w:tcW w:w="10065" w:type="dxa"/>
            <w:gridSpan w:val="7"/>
            <w:vAlign w:val="center"/>
          </w:tcPr>
          <w:p w14:paraId="5F904891"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6. Преимущества, требования к участникам закупки</w:t>
            </w:r>
          </w:p>
        </w:tc>
      </w:tr>
      <w:tr w:rsidR="00B04F9D" w:rsidRPr="006C4C57" w14:paraId="0EA93C3E" w14:textId="77777777" w:rsidTr="00A314A6">
        <w:trPr>
          <w:trHeight w:val="830"/>
        </w:trPr>
        <w:tc>
          <w:tcPr>
            <w:tcW w:w="648" w:type="dxa"/>
            <w:vAlign w:val="center"/>
          </w:tcPr>
          <w:p w14:paraId="5FE4D0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830330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Преимущества (отечественный производитель; учреждения</w:t>
            </w:r>
          </w:p>
          <w:p w14:paraId="1C222AA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 организации уголовно-исполнительной системы, а также организации, применяющие труд инвалидов)</w:t>
            </w:r>
          </w:p>
        </w:tc>
        <w:tc>
          <w:tcPr>
            <w:tcW w:w="5680" w:type="dxa"/>
            <w:gridSpan w:val="4"/>
            <w:vAlign w:val="center"/>
          </w:tcPr>
          <w:p w14:paraId="52FF004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14:paraId="1BBAB3E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а) учреждениям и организациям уголовно</w:t>
            </w:r>
          </w:p>
          <w:p w14:paraId="6493A3E4"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исполнительной системы;</w:t>
            </w:r>
          </w:p>
          <w:p w14:paraId="0F0343EA"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б) организациям, применяющим труд инвалидов;</w:t>
            </w:r>
          </w:p>
          <w:p w14:paraId="0B51129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 отечественным производителям;</w:t>
            </w:r>
          </w:p>
          <w:p w14:paraId="65C9ED80" w14:textId="4042251C" w:rsidR="00B04F9D" w:rsidRPr="006C4C57" w:rsidRDefault="00870F00" w:rsidP="00870F00">
            <w:pPr>
              <w:jc w:val="both"/>
              <w:rPr>
                <w:rFonts w:ascii="Times New Roman" w:hAnsi="Times New Roman" w:cs="Times New Roman"/>
              </w:rPr>
            </w:pPr>
            <w:r w:rsidRPr="00870F00">
              <w:rPr>
                <w:rFonts w:ascii="Times New Roman" w:hAnsi="Times New Roman" w:cs="Times New Roman"/>
              </w:rPr>
              <w:t>г) отечественным импортерам.</w:t>
            </w:r>
          </w:p>
        </w:tc>
      </w:tr>
      <w:tr w:rsidR="00B04F9D" w:rsidRPr="006C4C57" w14:paraId="6BB05DAD" w14:textId="77777777" w:rsidTr="00A314A6">
        <w:trPr>
          <w:trHeight w:val="552"/>
        </w:trPr>
        <w:tc>
          <w:tcPr>
            <w:tcW w:w="648" w:type="dxa"/>
            <w:vAlign w:val="center"/>
          </w:tcPr>
          <w:p w14:paraId="0D78C9D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6DE473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участникам и перечень документов, которые</w:t>
            </w:r>
          </w:p>
          <w:p w14:paraId="704053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должны быть представлены</w:t>
            </w:r>
          </w:p>
        </w:tc>
        <w:tc>
          <w:tcPr>
            <w:tcW w:w="5680" w:type="dxa"/>
            <w:gridSpan w:val="4"/>
          </w:tcPr>
          <w:p w14:paraId="2E46F1CE"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Требования, предусмотренные ст. 21 Закона ПМР от 26.11.2018 г. № 318-З-VI "О закупках в Приднестровской Молдавской Республике"</w:t>
            </w:r>
          </w:p>
          <w:p w14:paraId="72B73B55"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Требования к участникам закупки:                                                                                                                       </w:t>
            </w:r>
          </w:p>
          <w:p w14:paraId="7A6C215D"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148E5CC"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б) отсутствие проведения ликвидации участника закупки – юридического лица и отсутствие дела о банкротстве; </w:t>
            </w:r>
          </w:p>
          <w:p w14:paraId="04A48413"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366B92E3"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w:t>
            </w:r>
            <w:r w:rsidRPr="00B51AB8">
              <w:rPr>
                <w:rFonts w:ascii="Times New Roman" w:hAnsi="Times New Roman" w:cs="Times New Roman"/>
                <w:bCs/>
              </w:rPr>
              <w:lastRenderedPageBreak/>
              <w:t>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EEDAF7"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01532108"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D26E793"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88EF109"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EC1A43C"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w:t>
            </w:r>
          </w:p>
          <w:p w14:paraId="15C673F5"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795B2FAE"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411076"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Участник закупки считается соответствующим установленному требованию в случае, если им в </w:t>
            </w:r>
            <w:r w:rsidRPr="00B51AB8">
              <w:rPr>
                <w:rFonts w:ascii="Times New Roman" w:hAnsi="Times New Roman" w:cs="Times New Roman"/>
                <w:bCs/>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214838"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30DC85E1"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Документы, прилагаемые участником закупки:</w:t>
            </w:r>
          </w:p>
          <w:p w14:paraId="1708D432"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48C13245"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б) документ, подтверждающий полномочия лица на осуществление действий от имени участника закупки;</w:t>
            </w:r>
          </w:p>
          <w:p w14:paraId="36B24C12"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в) копии учредительных документов участника закупки (для юридического лица); </w:t>
            </w:r>
          </w:p>
          <w:p w14:paraId="711D218F"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59D4EAF"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w:t>
            </w:r>
            <w:r w:rsidRPr="00B51AB8">
              <w:rPr>
                <w:rFonts w:ascii="Times New Roman" w:hAnsi="Times New Roman" w:cs="Times New Roman"/>
                <w:bCs/>
              </w:rPr>
              <w:lastRenderedPageBreak/>
              <w:t>необходимые для осуществления данного вида деятельности):</w:t>
            </w:r>
          </w:p>
          <w:p w14:paraId="7EE03A0E"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1) предложение о цене контракта (лота № _): </w:t>
            </w:r>
          </w:p>
          <w:p w14:paraId="7B202AE9"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C1B285B"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58E7DA56"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е) отсутствие в реестре недобросовестных поставщиков (подрядчиков, исполнителей); </w:t>
            </w:r>
          </w:p>
          <w:p w14:paraId="51B006AF"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ж)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8FD4190"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з) документы, подтверждающие право участника закупки на получение преимущества в соответствии со ст. 19 Закона  ПМР от 26.11.2018 года № 318-З-VI "О закупках в Приднестровской Молдавской Республике", или копии этих документов (при наличии преимуществ);</w:t>
            </w:r>
          </w:p>
          <w:p w14:paraId="56C910EC"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и)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 З-VI «О закупках в Приднестровской Молдавской Республике»;</w:t>
            </w:r>
          </w:p>
          <w:p w14:paraId="7A9AFEE1"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к)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730F314"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w:t>
            </w:r>
            <w:r w:rsidRPr="00B51AB8">
              <w:rPr>
                <w:rFonts w:ascii="Times New Roman" w:hAnsi="Times New Roman" w:cs="Times New Roman"/>
                <w:bCs/>
              </w:rPr>
              <w:lastRenderedPageBreak/>
              <w:t xml:space="preserve">о закупке.                                                                                                                    </w:t>
            </w:r>
          </w:p>
          <w:p w14:paraId="1BEA0B21" w14:textId="77777777" w:rsidR="00B51AB8" w:rsidRPr="00B51AB8" w:rsidRDefault="00B51AB8" w:rsidP="00B51AB8">
            <w:pPr>
              <w:jc w:val="both"/>
              <w:rPr>
                <w:rFonts w:ascii="Times New Roman" w:hAnsi="Times New Roman" w:cs="Times New Roman"/>
                <w:bCs/>
              </w:rPr>
            </w:pPr>
            <w:r w:rsidRPr="00B51AB8">
              <w:rPr>
                <w:rFonts w:ascii="Times New Roman" w:hAnsi="Times New Roman" w:cs="Times New Roman"/>
                <w:bCs/>
              </w:rPr>
              <w:t>Не предоставление указанных документов может служить основанием для отклонения заявки.</w:t>
            </w:r>
          </w:p>
          <w:p w14:paraId="1E6D8C69" w14:textId="0D6D6923" w:rsidR="00B04F9D" w:rsidRPr="00870F00" w:rsidRDefault="00B04F9D" w:rsidP="00870F00">
            <w:pPr>
              <w:jc w:val="both"/>
              <w:rPr>
                <w:rFonts w:ascii="Times New Roman" w:hAnsi="Times New Roman" w:cs="Times New Roman"/>
                <w:bCs/>
              </w:rPr>
            </w:pPr>
          </w:p>
        </w:tc>
      </w:tr>
      <w:tr w:rsidR="00B04F9D" w:rsidRPr="006C4C57" w14:paraId="77BE07DB" w14:textId="77777777" w:rsidTr="00A314A6">
        <w:trPr>
          <w:trHeight w:val="824"/>
        </w:trPr>
        <w:tc>
          <w:tcPr>
            <w:tcW w:w="648" w:type="dxa"/>
            <w:vAlign w:val="center"/>
          </w:tcPr>
          <w:p w14:paraId="6806A5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3.</w:t>
            </w:r>
          </w:p>
        </w:tc>
        <w:tc>
          <w:tcPr>
            <w:tcW w:w="3737" w:type="dxa"/>
            <w:gridSpan w:val="2"/>
            <w:vAlign w:val="center"/>
          </w:tcPr>
          <w:p w14:paraId="61FEFF7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w:t>
            </w:r>
          </w:p>
          <w:p w14:paraId="0E9A4E7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обязательств</w:t>
            </w:r>
          </w:p>
        </w:tc>
        <w:tc>
          <w:tcPr>
            <w:tcW w:w="5680" w:type="dxa"/>
            <w:gridSpan w:val="4"/>
            <w:vAlign w:val="center"/>
          </w:tcPr>
          <w:p w14:paraId="7F8F77F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3DFA5B2E" w14:textId="7C8F7D23" w:rsidR="00870F00" w:rsidRPr="00133194" w:rsidRDefault="00870F00" w:rsidP="00870F00">
            <w:pPr>
              <w:jc w:val="both"/>
              <w:rPr>
                <w:rFonts w:ascii="Times New Roman" w:hAnsi="Times New Roman" w:cs="Times New Roman"/>
              </w:rPr>
            </w:pPr>
            <w:r w:rsidRPr="00870F00">
              <w:rPr>
                <w:rFonts w:ascii="Times New Roman" w:hAnsi="Times New Roman" w:cs="Times New Roman"/>
              </w:rPr>
              <w:t xml:space="preserve">В случае неисполнения или ненадлежащего исполнения </w:t>
            </w:r>
            <w:r w:rsidR="004F67AC" w:rsidRPr="00133194">
              <w:rPr>
                <w:rFonts w:ascii="Times New Roman" w:hAnsi="Times New Roman" w:cs="Times New Roman"/>
              </w:rPr>
              <w:t>Поставщиком</w:t>
            </w:r>
            <w:r w:rsidRPr="00133194">
              <w:rPr>
                <w:rFonts w:ascii="Times New Roman" w:hAnsi="Times New Roman" w:cs="Times New Roman"/>
              </w:rPr>
              <w:t xml:space="preserve">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50C02E53" w14:textId="0BA50CEC" w:rsidR="00B04F9D" w:rsidRPr="006C4C57" w:rsidRDefault="00870F00" w:rsidP="00870F00">
            <w:pPr>
              <w:jc w:val="both"/>
              <w:rPr>
                <w:rFonts w:ascii="Times New Roman" w:hAnsi="Times New Roman" w:cs="Times New Roman"/>
              </w:rPr>
            </w:pPr>
            <w:r w:rsidRPr="00133194">
              <w:rPr>
                <w:rFonts w:ascii="Times New Roman" w:hAnsi="Times New Roman" w:cs="Times New Roman"/>
              </w:rPr>
              <w:t xml:space="preserve">В случае нарушения </w:t>
            </w:r>
            <w:r w:rsidR="00133194" w:rsidRPr="00133194">
              <w:rPr>
                <w:rFonts w:ascii="Times New Roman" w:hAnsi="Times New Roman" w:cs="Times New Roman"/>
              </w:rPr>
              <w:t>П</w:t>
            </w:r>
            <w:r w:rsidR="004F67AC" w:rsidRPr="00133194">
              <w:rPr>
                <w:rFonts w:ascii="Times New Roman" w:hAnsi="Times New Roman" w:cs="Times New Roman"/>
              </w:rPr>
              <w:t>оставщиком</w:t>
            </w:r>
            <w:r w:rsidRPr="00133194">
              <w:rPr>
                <w:rFonts w:ascii="Times New Roman" w:hAnsi="Times New Roman" w:cs="Times New Roman"/>
              </w:rPr>
              <w:t xml:space="preserve"> сроков исполнения обязательств по Контракту Покупатель перечисляет </w:t>
            </w:r>
            <w:r w:rsidR="00A60721" w:rsidRPr="00133194">
              <w:rPr>
                <w:rFonts w:ascii="Times New Roman" w:hAnsi="Times New Roman" w:cs="Times New Roman"/>
              </w:rPr>
              <w:t>Поставщику</w:t>
            </w:r>
            <w:r w:rsidRPr="00133194">
              <w:rPr>
                <w:rFonts w:ascii="Times New Roman" w:hAnsi="Times New Roman" w:cs="Times New Roman"/>
              </w:rPr>
              <w:t xml:space="preserve"> оплату в размере, уменьшенном на размер установленной настоящим Контрактом</w:t>
            </w:r>
            <w:r w:rsidRPr="00870F00">
              <w:rPr>
                <w:rFonts w:ascii="Times New Roman" w:hAnsi="Times New Roman" w:cs="Times New Roman"/>
              </w:rPr>
              <w:t xml:space="preserve"> неустойки за нарушение сроков исполнения обязательств по настоящему Контракту.</w:t>
            </w:r>
          </w:p>
        </w:tc>
      </w:tr>
      <w:tr w:rsidR="00B04F9D" w:rsidRPr="006C4C57" w14:paraId="72223C88" w14:textId="77777777" w:rsidTr="00A314A6">
        <w:trPr>
          <w:trHeight w:val="830"/>
        </w:trPr>
        <w:tc>
          <w:tcPr>
            <w:tcW w:w="648" w:type="dxa"/>
            <w:vAlign w:val="center"/>
          </w:tcPr>
          <w:p w14:paraId="5040575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4F647FE6" w14:textId="77777777" w:rsidR="00B04F9D" w:rsidRPr="00AF2737" w:rsidRDefault="00B04F9D" w:rsidP="00B04F9D">
            <w:pPr>
              <w:rPr>
                <w:rFonts w:ascii="Times New Roman" w:hAnsi="Times New Roman" w:cs="Times New Roman"/>
                <w:sz w:val="20"/>
                <w:szCs w:val="20"/>
              </w:rPr>
            </w:pPr>
            <w:r w:rsidRPr="00AF2737">
              <w:rPr>
                <w:rFonts w:ascii="Times New Roman" w:hAnsi="Times New Roman" w:cs="Times New Roman"/>
                <w:sz w:val="20"/>
                <w:szCs w:val="20"/>
              </w:rPr>
              <w:t>Требования к гарантийным обязательствам, предоставляемым</w:t>
            </w:r>
          </w:p>
          <w:p w14:paraId="5D8B70B9" w14:textId="77777777" w:rsidR="00B04F9D" w:rsidRPr="006C4C57" w:rsidRDefault="00B04F9D" w:rsidP="00B04F9D">
            <w:pPr>
              <w:rPr>
                <w:rFonts w:ascii="Times New Roman" w:hAnsi="Times New Roman" w:cs="Times New Roman"/>
              </w:rPr>
            </w:pPr>
            <w:r w:rsidRPr="00AF2737">
              <w:rPr>
                <w:rFonts w:ascii="Times New Roman" w:hAnsi="Times New Roman" w:cs="Times New Roman"/>
                <w:sz w:val="20"/>
                <w:szCs w:val="20"/>
              </w:rPr>
              <w:t>поставщиком, в отношении поставляемых товаров</w:t>
            </w:r>
            <w:r w:rsidRPr="006C4C57">
              <w:rPr>
                <w:rFonts w:ascii="Times New Roman" w:hAnsi="Times New Roman" w:cs="Times New Roman"/>
              </w:rPr>
              <w:t xml:space="preserve"> </w:t>
            </w:r>
          </w:p>
        </w:tc>
        <w:tc>
          <w:tcPr>
            <w:tcW w:w="5680" w:type="dxa"/>
            <w:gridSpan w:val="4"/>
            <w:vAlign w:val="center"/>
          </w:tcPr>
          <w:p w14:paraId="73B9A692" w14:textId="10FE2C05" w:rsidR="00B04F9D" w:rsidRDefault="00CD0C26" w:rsidP="005076BB">
            <w:pPr>
              <w:jc w:val="center"/>
              <w:rPr>
                <w:rFonts w:ascii="Times New Roman" w:hAnsi="Times New Roman" w:cs="Times New Roman"/>
              </w:rPr>
            </w:pPr>
            <w:r>
              <w:rPr>
                <w:rFonts w:ascii="Times New Roman" w:hAnsi="Times New Roman" w:cs="Times New Roman"/>
              </w:rPr>
              <w:t>Согласно заводу производителя и не менее 24 месяцев.</w:t>
            </w:r>
          </w:p>
          <w:p w14:paraId="49703EB3" w14:textId="0B35EB1F" w:rsidR="00EE2507" w:rsidRPr="006C4C57" w:rsidRDefault="00EE2507" w:rsidP="00870F00">
            <w:pPr>
              <w:jc w:val="both"/>
              <w:rPr>
                <w:rFonts w:ascii="Times New Roman" w:hAnsi="Times New Roman" w:cs="Times New Roman"/>
              </w:rPr>
            </w:pPr>
          </w:p>
        </w:tc>
      </w:tr>
      <w:tr w:rsidR="00B04F9D" w:rsidRPr="006C4C57" w14:paraId="0D59BF27" w14:textId="77777777" w:rsidTr="00DD5CA3">
        <w:trPr>
          <w:trHeight w:val="419"/>
        </w:trPr>
        <w:tc>
          <w:tcPr>
            <w:tcW w:w="10065" w:type="dxa"/>
            <w:gridSpan w:val="7"/>
            <w:vAlign w:val="center"/>
          </w:tcPr>
          <w:p w14:paraId="26790FA4"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7. Условия контракта</w:t>
            </w:r>
          </w:p>
        </w:tc>
      </w:tr>
      <w:tr w:rsidR="00B04F9D" w:rsidRPr="006C4C57" w14:paraId="5CBD419A" w14:textId="77777777" w:rsidTr="00A314A6">
        <w:trPr>
          <w:trHeight w:val="551"/>
        </w:trPr>
        <w:tc>
          <w:tcPr>
            <w:tcW w:w="648" w:type="dxa"/>
            <w:vAlign w:val="center"/>
          </w:tcPr>
          <w:p w14:paraId="4706F3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70CA186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месте доставки товара, месте выполнения работы</w:t>
            </w:r>
          </w:p>
          <w:p w14:paraId="14181BA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или оказания услуги</w:t>
            </w:r>
          </w:p>
        </w:tc>
        <w:tc>
          <w:tcPr>
            <w:tcW w:w="5680" w:type="dxa"/>
            <w:gridSpan w:val="4"/>
          </w:tcPr>
          <w:p w14:paraId="7BEA0B37" w14:textId="7D4CD758"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Поставка товара осуществляется со склада Поставщика на склад Покупателя по адресу: г. Тирасполь, ул. </w:t>
            </w:r>
            <w:r w:rsidR="00AF2737">
              <w:rPr>
                <w:rFonts w:ascii="Times New Roman" w:hAnsi="Times New Roman" w:cs="Times New Roman"/>
              </w:rPr>
              <w:t>Юности</w:t>
            </w:r>
            <w:r w:rsidRPr="006C4C57">
              <w:rPr>
                <w:rFonts w:ascii="Times New Roman" w:hAnsi="Times New Roman" w:cs="Times New Roman"/>
              </w:rPr>
              <w:t>, 5</w:t>
            </w:r>
            <w:r w:rsidR="00AF2737">
              <w:rPr>
                <w:rFonts w:ascii="Times New Roman" w:hAnsi="Times New Roman" w:cs="Times New Roman"/>
              </w:rPr>
              <w:t>8/3</w:t>
            </w:r>
            <w:r w:rsidRPr="006C4C57">
              <w:rPr>
                <w:rFonts w:ascii="Times New Roman" w:hAnsi="Times New Roman" w:cs="Times New Roman"/>
              </w:rPr>
              <w:t xml:space="preserve"> силами поставщика</w:t>
            </w:r>
          </w:p>
        </w:tc>
      </w:tr>
      <w:tr w:rsidR="00B04F9D" w:rsidRPr="006C4C57" w14:paraId="734137BB" w14:textId="77777777" w:rsidTr="00A314A6">
        <w:trPr>
          <w:trHeight w:val="551"/>
        </w:trPr>
        <w:tc>
          <w:tcPr>
            <w:tcW w:w="648" w:type="dxa"/>
            <w:vAlign w:val="center"/>
          </w:tcPr>
          <w:p w14:paraId="638A9E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7E6711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Сроки поставки товара или завершения работы либо график</w:t>
            </w:r>
          </w:p>
          <w:p w14:paraId="3E8C754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оказания услуг</w:t>
            </w:r>
          </w:p>
        </w:tc>
        <w:tc>
          <w:tcPr>
            <w:tcW w:w="5680" w:type="dxa"/>
            <w:gridSpan w:val="4"/>
          </w:tcPr>
          <w:p w14:paraId="2D7B6E3F" w14:textId="4039392E" w:rsidR="00B04F9D" w:rsidRPr="006C4C57" w:rsidRDefault="00731567" w:rsidP="00B04F9D">
            <w:pPr>
              <w:rPr>
                <w:rFonts w:ascii="Times New Roman" w:hAnsi="Times New Roman" w:cs="Times New Roman"/>
              </w:rPr>
            </w:pPr>
            <w:r>
              <w:rPr>
                <w:rFonts w:ascii="Times New Roman" w:hAnsi="Times New Roman" w:cs="Times New Roman"/>
              </w:rPr>
              <w:t>Согласно подписанному контракту</w:t>
            </w:r>
          </w:p>
        </w:tc>
      </w:tr>
      <w:tr w:rsidR="00B04F9D" w:rsidRPr="006C4C57" w14:paraId="1F0CDC0E" w14:textId="77777777" w:rsidTr="00A314A6">
        <w:trPr>
          <w:trHeight w:val="278"/>
        </w:trPr>
        <w:tc>
          <w:tcPr>
            <w:tcW w:w="648" w:type="dxa"/>
            <w:vAlign w:val="center"/>
          </w:tcPr>
          <w:p w14:paraId="280400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3C9E0E2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транспортировки и хранения</w:t>
            </w:r>
          </w:p>
        </w:tc>
        <w:tc>
          <w:tcPr>
            <w:tcW w:w="5680" w:type="dxa"/>
            <w:gridSpan w:val="4"/>
          </w:tcPr>
          <w:p w14:paraId="1692F6A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Упаковка товара должна обеспечивать его сохранность и отсутствие повреждений при транспортировке</w:t>
            </w:r>
          </w:p>
        </w:tc>
      </w:tr>
    </w:tbl>
    <w:p w14:paraId="61190B54" w14:textId="77777777" w:rsidR="002164F0" w:rsidRDefault="002164F0" w:rsidP="00B04F9D">
      <w:pPr>
        <w:rPr>
          <w:rFonts w:ascii="Times New Roman" w:hAnsi="Times New Roman" w:cs="Times New Roman"/>
        </w:rPr>
        <w:sectPr w:rsidR="002164F0" w:rsidSect="00B04F9D">
          <w:pgSz w:w="11906" w:h="16838"/>
          <w:pgMar w:top="1134" w:right="850" w:bottom="1134" w:left="1701" w:header="708" w:footer="708" w:gutter="0"/>
          <w:cols w:space="708"/>
          <w:docGrid w:linePitch="360"/>
        </w:sectPr>
      </w:pPr>
    </w:p>
    <w:p w14:paraId="09F931F9" w14:textId="2107C948" w:rsidR="00B04F9D" w:rsidRPr="006C4C57" w:rsidRDefault="00B04F9D" w:rsidP="00B04F9D">
      <w:pPr>
        <w:rPr>
          <w:rFonts w:ascii="Times New Roman" w:hAnsi="Times New Roman" w:cs="Times New Roman"/>
          <w:b/>
        </w:rPr>
      </w:pPr>
      <w:r w:rsidRPr="006C4C57">
        <w:rPr>
          <w:rFonts w:ascii="Times New Roman" w:hAnsi="Times New Roman" w:cs="Times New Roman"/>
          <w:b/>
        </w:rPr>
        <w:lastRenderedPageBreak/>
        <w:t xml:space="preserve">Документация о проведении запроса предложений на закупку </w:t>
      </w:r>
      <w:bookmarkStart w:id="0" w:name="_Hlk202440564"/>
      <w:r w:rsidR="00986660">
        <w:rPr>
          <w:rFonts w:ascii="Times New Roman" w:hAnsi="Times New Roman" w:cs="Times New Roman"/>
          <w:b/>
        </w:rPr>
        <w:t xml:space="preserve">компьютерной технике </w:t>
      </w:r>
      <w:r w:rsidRPr="006C4C57">
        <w:rPr>
          <w:rFonts w:ascii="Times New Roman" w:hAnsi="Times New Roman" w:cs="Times New Roman"/>
          <w:b/>
        </w:rPr>
        <w:t xml:space="preserve"> </w:t>
      </w:r>
    </w:p>
    <w:bookmarkEnd w:id="0"/>
    <w:p w14:paraId="37FEE05E" w14:textId="77777777" w:rsidR="00B04F9D" w:rsidRPr="006C4C57" w:rsidRDefault="00B04F9D" w:rsidP="00870F00">
      <w:pPr>
        <w:jc w:val="both"/>
        <w:rPr>
          <w:rFonts w:ascii="Times New Roman" w:hAnsi="Times New Roman" w:cs="Times New Roman"/>
          <w:b/>
        </w:rPr>
      </w:pPr>
    </w:p>
    <w:p w14:paraId="37214101" w14:textId="124E2AE9" w:rsidR="00B04F9D" w:rsidRPr="006C4C57" w:rsidRDefault="00B04F9D" w:rsidP="00870F00">
      <w:pPr>
        <w:jc w:val="both"/>
        <w:rPr>
          <w:rFonts w:ascii="Times New Roman" w:hAnsi="Times New Roman" w:cs="Times New Roman"/>
          <w:b/>
        </w:rPr>
      </w:pPr>
      <w:r w:rsidRPr="006C4C57">
        <w:rPr>
          <w:rFonts w:ascii="Times New Roman" w:hAnsi="Times New Roman" w:cs="Times New Roman"/>
          <w:b/>
        </w:rPr>
        <w:t xml:space="preserve">Заказчик: </w:t>
      </w:r>
      <w:r w:rsidR="006A66FC" w:rsidRPr="00A946FB">
        <w:rPr>
          <w:rFonts w:ascii="Times New Roman" w:eastAsiaTheme="minorHAnsi" w:hAnsi="Times New Roman" w:cs="Times New Roman"/>
          <w:color w:val="auto"/>
          <w:spacing w:val="-10"/>
          <w:kern w:val="28"/>
          <w:szCs w:val="28"/>
          <w:lang w:eastAsia="en-US" w:bidi="ar-SA"/>
        </w:rPr>
        <w:t>Государственная служба управления документацией и архивами Приднестровской Молдавской Республики</w:t>
      </w:r>
      <w:r w:rsidR="00DF40D2">
        <w:rPr>
          <w:rFonts w:ascii="Times New Roman" w:eastAsiaTheme="minorHAnsi" w:hAnsi="Times New Roman" w:cs="Times New Roman"/>
          <w:color w:val="auto"/>
          <w:spacing w:val="-10"/>
          <w:kern w:val="28"/>
          <w:szCs w:val="28"/>
          <w:lang w:eastAsia="en-US" w:bidi="ar-SA"/>
        </w:rPr>
        <w:t xml:space="preserve"> для ГУ «Архивы Приднестровья»</w:t>
      </w:r>
    </w:p>
    <w:p w14:paraId="11C7920B" w14:textId="787CDFAF" w:rsidR="00B04F9D" w:rsidRPr="006C4C57" w:rsidRDefault="00870F00" w:rsidP="00870F00">
      <w:pPr>
        <w:jc w:val="both"/>
        <w:rPr>
          <w:rFonts w:ascii="Times New Roman" w:hAnsi="Times New Roman" w:cs="Times New Roman"/>
        </w:rPr>
      </w:pPr>
      <w:r>
        <w:rPr>
          <w:rFonts w:ascii="Times New Roman" w:hAnsi="Times New Roman" w:cs="Times New Roman"/>
        </w:rPr>
        <w:tab/>
      </w:r>
      <w:r w:rsidR="00DF40D2">
        <w:rPr>
          <w:rFonts w:ascii="Times New Roman" w:eastAsiaTheme="minorHAnsi" w:hAnsi="Times New Roman" w:cs="Times New Roman"/>
          <w:color w:val="auto"/>
          <w:spacing w:val="-10"/>
          <w:kern w:val="28"/>
          <w:szCs w:val="28"/>
          <w:lang w:eastAsia="en-US" w:bidi="ar-SA"/>
        </w:rPr>
        <w:t xml:space="preserve">ГУ «Архивы Приднестровья» </w:t>
      </w:r>
      <w:r w:rsidR="00B04F9D" w:rsidRPr="006C4C57">
        <w:rPr>
          <w:rFonts w:ascii="Times New Roman" w:hAnsi="Times New Roman" w:cs="Times New Roman"/>
        </w:rPr>
        <w:t xml:space="preserve">объявляет о проведении запроса предложений на закупку </w:t>
      </w:r>
      <w:r w:rsidR="00986660" w:rsidRPr="00986660">
        <w:rPr>
          <w:rFonts w:ascii="Times New Roman" w:hAnsi="Times New Roman" w:cs="Times New Roman"/>
        </w:rPr>
        <w:t>компьютерной техник</w:t>
      </w:r>
      <w:r w:rsidR="00B51AB8">
        <w:rPr>
          <w:rFonts w:ascii="Times New Roman" w:hAnsi="Times New Roman" w:cs="Times New Roman"/>
        </w:rPr>
        <w:t>и</w:t>
      </w:r>
      <w:r w:rsidR="00B04F9D" w:rsidRPr="006C4C57">
        <w:rPr>
          <w:rFonts w:ascii="Times New Roman" w:hAnsi="Times New Roman" w:cs="Times New Roman"/>
        </w:rPr>
        <w:t>.</w:t>
      </w:r>
    </w:p>
    <w:p w14:paraId="303A58D5" w14:textId="19D79FBC" w:rsidR="00B04F9D" w:rsidRPr="002164F0" w:rsidRDefault="00B04F9D" w:rsidP="00870F00">
      <w:pPr>
        <w:jc w:val="both"/>
        <w:rPr>
          <w:rFonts w:ascii="Times New Roman" w:hAnsi="Times New Roman" w:cs="Times New Roman"/>
          <w:bCs/>
        </w:rPr>
      </w:pPr>
      <w:r w:rsidRPr="006C4C57">
        <w:rPr>
          <w:rFonts w:ascii="Times New Roman" w:hAnsi="Times New Roman" w:cs="Times New Roman"/>
          <w:bCs/>
        </w:rPr>
        <w:t xml:space="preserve">Заявки на участие в проведении запроса предложений принимаются в рабочие дни с 8-00 ч. </w:t>
      </w:r>
      <w:r w:rsidRPr="002164F0">
        <w:rPr>
          <w:rFonts w:ascii="Times New Roman" w:hAnsi="Times New Roman" w:cs="Times New Roman"/>
          <w:bCs/>
        </w:rPr>
        <w:t xml:space="preserve">до 17-00 ч. по адресу: г. Тирасполь, ул. </w:t>
      </w:r>
      <w:r w:rsidR="00DF40D2">
        <w:rPr>
          <w:rFonts w:ascii="Times New Roman" w:hAnsi="Times New Roman" w:cs="Times New Roman"/>
          <w:bCs/>
        </w:rPr>
        <w:t>Юности</w:t>
      </w:r>
      <w:r w:rsidRPr="002164F0">
        <w:rPr>
          <w:rFonts w:ascii="Times New Roman" w:hAnsi="Times New Roman" w:cs="Times New Roman"/>
          <w:bCs/>
        </w:rPr>
        <w:t>, 5</w:t>
      </w:r>
      <w:r w:rsidR="00DF40D2">
        <w:rPr>
          <w:rFonts w:ascii="Times New Roman" w:hAnsi="Times New Roman" w:cs="Times New Roman"/>
          <w:bCs/>
        </w:rPr>
        <w:t>8/3</w:t>
      </w:r>
      <w:r w:rsidRPr="002164F0">
        <w:rPr>
          <w:rFonts w:ascii="Times New Roman" w:hAnsi="Times New Roman" w:cs="Times New Roman"/>
          <w:bCs/>
        </w:rPr>
        <w:t xml:space="preserve"> (</w:t>
      </w:r>
      <w:r w:rsidR="00DF40D2">
        <w:rPr>
          <w:rFonts w:ascii="Times New Roman" w:hAnsi="Times New Roman" w:cs="Times New Roman"/>
          <w:bCs/>
        </w:rPr>
        <w:t>приемная</w:t>
      </w:r>
      <w:r w:rsidRPr="002164F0">
        <w:rPr>
          <w:rFonts w:ascii="Times New Roman" w:hAnsi="Times New Roman" w:cs="Times New Roman"/>
          <w:bCs/>
        </w:rPr>
        <w:t>).</w:t>
      </w:r>
    </w:p>
    <w:p w14:paraId="496EBCFE" w14:textId="77777777" w:rsidR="00B04F9D" w:rsidRPr="002164F0" w:rsidRDefault="00B04F9D" w:rsidP="00870F00">
      <w:pPr>
        <w:jc w:val="both"/>
        <w:rPr>
          <w:rFonts w:ascii="Times New Roman" w:hAnsi="Times New Roman" w:cs="Times New Roman"/>
          <w:b/>
        </w:rPr>
      </w:pPr>
    </w:p>
    <w:p w14:paraId="38553F68" w14:textId="1990EC0E"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начала подачи заявок на участие в запросе предложений – </w:t>
      </w:r>
      <w:r w:rsidR="00CD0C26">
        <w:rPr>
          <w:rFonts w:ascii="Times New Roman" w:hAnsi="Times New Roman" w:cs="Times New Roman"/>
          <w:bCs/>
        </w:rPr>
        <w:t>1</w:t>
      </w:r>
      <w:r w:rsidR="00790305">
        <w:rPr>
          <w:rFonts w:ascii="Times New Roman" w:hAnsi="Times New Roman" w:cs="Times New Roman"/>
          <w:bCs/>
        </w:rPr>
        <w:t>8</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я 2025</w:t>
      </w:r>
      <w:r w:rsidR="00B04F9D" w:rsidRPr="002164F0">
        <w:rPr>
          <w:rFonts w:ascii="Times New Roman" w:hAnsi="Times New Roman" w:cs="Times New Roman"/>
          <w:bCs/>
        </w:rPr>
        <w:t xml:space="preserve"> года с 8:00 часов. </w:t>
      </w:r>
    </w:p>
    <w:p w14:paraId="396E382C" w14:textId="4585F0BA"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окончания подачи заявок на участие в запросе предложений – </w:t>
      </w:r>
      <w:r w:rsidR="00CD0C26">
        <w:rPr>
          <w:rFonts w:ascii="Times New Roman" w:hAnsi="Times New Roman" w:cs="Times New Roman"/>
          <w:bCs/>
        </w:rPr>
        <w:t>2</w:t>
      </w:r>
      <w:r w:rsidR="00B33F3A">
        <w:rPr>
          <w:rFonts w:ascii="Times New Roman" w:hAnsi="Times New Roman" w:cs="Times New Roman"/>
          <w:bCs/>
        </w:rPr>
        <w:t>4</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года – 1</w:t>
      </w:r>
      <w:r w:rsidR="002164F0" w:rsidRPr="002164F0">
        <w:rPr>
          <w:rFonts w:ascii="Times New Roman" w:hAnsi="Times New Roman" w:cs="Times New Roman"/>
          <w:bCs/>
        </w:rPr>
        <w:t>0</w:t>
      </w:r>
      <w:r w:rsidR="00B04F9D" w:rsidRPr="002164F0">
        <w:rPr>
          <w:rFonts w:ascii="Times New Roman" w:hAnsi="Times New Roman" w:cs="Times New Roman"/>
          <w:bCs/>
        </w:rPr>
        <w:t>:</w:t>
      </w:r>
      <w:r w:rsidR="00CD0C26">
        <w:rPr>
          <w:rFonts w:ascii="Times New Roman" w:hAnsi="Times New Roman" w:cs="Times New Roman"/>
          <w:bCs/>
        </w:rPr>
        <w:t>3</w:t>
      </w:r>
      <w:r w:rsidR="00B04F9D" w:rsidRPr="002164F0">
        <w:rPr>
          <w:rFonts w:ascii="Times New Roman" w:hAnsi="Times New Roman" w:cs="Times New Roman"/>
          <w:bCs/>
        </w:rPr>
        <w:t>0 часов.</w:t>
      </w:r>
    </w:p>
    <w:p w14:paraId="546DBD16" w14:textId="77777777" w:rsidR="00B04F9D" w:rsidRPr="002164F0" w:rsidRDefault="00B04F9D" w:rsidP="00870F00">
      <w:pPr>
        <w:jc w:val="both"/>
        <w:rPr>
          <w:rFonts w:ascii="Times New Roman" w:hAnsi="Times New Roman" w:cs="Times New Roman"/>
          <w:b/>
        </w:rPr>
      </w:pPr>
    </w:p>
    <w:p w14:paraId="10FBCB50" w14:textId="0E693F4B" w:rsidR="00B04F9D" w:rsidRPr="002164F0" w:rsidRDefault="00870F00" w:rsidP="00870F00">
      <w:pPr>
        <w:jc w:val="both"/>
        <w:rPr>
          <w:rFonts w:ascii="Times New Roman" w:hAnsi="Times New Roman" w:cs="Times New Roman"/>
        </w:rPr>
      </w:pPr>
      <w:r w:rsidRPr="002164F0">
        <w:rPr>
          <w:rFonts w:ascii="Times New Roman" w:hAnsi="Times New Roman" w:cs="Times New Roman"/>
        </w:rPr>
        <w:tab/>
      </w:r>
      <w:r w:rsidR="00B04F9D" w:rsidRPr="002164F0">
        <w:rPr>
          <w:rFonts w:ascii="Times New Roman" w:hAnsi="Times New Roman" w:cs="Times New Roman"/>
        </w:rPr>
        <w:t xml:space="preserve">Дата заседания комиссии по осуществлению закупок состоится </w:t>
      </w:r>
      <w:r w:rsidR="00CD0C26">
        <w:rPr>
          <w:rFonts w:ascii="Times New Roman" w:hAnsi="Times New Roman" w:cs="Times New Roman"/>
          <w:bCs/>
        </w:rPr>
        <w:t>2</w:t>
      </w:r>
      <w:r w:rsidR="00B33F3A">
        <w:rPr>
          <w:rFonts w:ascii="Times New Roman" w:hAnsi="Times New Roman" w:cs="Times New Roman"/>
          <w:bCs/>
        </w:rPr>
        <w:t>4</w:t>
      </w:r>
      <w:r w:rsidR="00DF40D2">
        <w:rPr>
          <w:rFonts w:ascii="Times New Roman" w:hAnsi="Times New Roman" w:cs="Times New Roman"/>
          <w:bCs/>
        </w:rPr>
        <w:t xml:space="preserve"> </w:t>
      </w:r>
      <w:r w:rsidR="002E73A7" w:rsidRPr="002164F0">
        <w:rPr>
          <w:rFonts w:ascii="Times New Roman" w:hAnsi="Times New Roman" w:cs="Times New Roman"/>
          <w:bCs/>
        </w:rPr>
        <w:t>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 xml:space="preserve">года </w:t>
      </w:r>
      <w:r w:rsidR="00B04F9D" w:rsidRPr="002164F0">
        <w:rPr>
          <w:rFonts w:ascii="Times New Roman" w:hAnsi="Times New Roman" w:cs="Times New Roman"/>
        </w:rPr>
        <w:t>в 1</w:t>
      </w:r>
      <w:r w:rsidR="002164F0" w:rsidRPr="002164F0">
        <w:rPr>
          <w:rFonts w:ascii="Times New Roman" w:hAnsi="Times New Roman" w:cs="Times New Roman"/>
        </w:rPr>
        <w:t>0</w:t>
      </w:r>
      <w:r w:rsidR="00B04F9D" w:rsidRPr="002164F0">
        <w:rPr>
          <w:rFonts w:ascii="Times New Roman" w:hAnsi="Times New Roman" w:cs="Times New Roman"/>
        </w:rPr>
        <w:t>:</w:t>
      </w:r>
      <w:r w:rsidR="00CD0C26">
        <w:rPr>
          <w:rFonts w:ascii="Times New Roman" w:hAnsi="Times New Roman" w:cs="Times New Roman"/>
        </w:rPr>
        <w:t>3</w:t>
      </w:r>
      <w:r w:rsidR="00B04F9D" w:rsidRPr="002164F0">
        <w:rPr>
          <w:rFonts w:ascii="Times New Roman" w:hAnsi="Times New Roman" w:cs="Times New Roman"/>
        </w:rPr>
        <w:t xml:space="preserve">0, по адресу: г. Тирасполь, ул. </w:t>
      </w:r>
      <w:r w:rsidR="00DF40D2">
        <w:rPr>
          <w:rFonts w:ascii="Times New Roman" w:hAnsi="Times New Roman" w:cs="Times New Roman"/>
        </w:rPr>
        <w:t>Юности</w:t>
      </w:r>
      <w:r w:rsidR="00B04F9D" w:rsidRPr="002164F0">
        <w:rPr>
          <w:rFonts w:ascii="Times New Roman" w:hAnsi="Times New Roman" w:cs="Times New Roman"/>
        </w:rPr>
        <w:t>,</w:t>
      </w:r>
      <w:r w:rsidR="00DF40D2">
        <w:rPr>
          <w:rFonts w:ascii="Times New Roman" w:hAnsi="Times New Roman" w:cs="Times New Roman"/>
        </w:rPr>
        <w:t xml:space="preserve"> 58/3</w:t>
      </w:r>
      <w:r w:rsidR="00B04F9D" w:rsidRPr="002164F0">
        <w:rPr>
          <w:rFonts w:ascii="Times New Roman" w:hAnsi="Times New Roman" w:cs="Times New Roman"/>
        </w:rPr>
        <w:t xml:space="preserve"> конференц-зал.</w:t>
      </w:r>
    </w:p>
    <w:p w14:paraId="26B37922" w14:textId="77777777" w:rsidR="00B04F9D" w:rsidRPr="002164F0" w:rsidRDefault="00B04F9D" w:rsidP="00B04F9D">
      <w:pPr>
        <w:rPr>
          <w:rFonts w:ascii="Times New Roman" w:hAnsi="Times New Roman" w:cs="Times New Roman"/>
        </w:rPr>
      </w:pPr>
    </w:p>
    <w:p w14:paraId="4E3AC240" w14:textId="77777777" w:rsidR="00B04F9D" w:rsidRPr="002164F0" w:rsidRDefault="00B04F9D" w:rsidP="00870F00">
      <w:pPr>
        <w:ind w:firstLine="708"/>
        <w:rPr>
          <w:rFonts w:ascii="Times New Roman" w:hAnsi="Times New Roman" w:cs="Times New Roman"/>
          <w:b/>
          <w:bCs/>
        </w:rPr>
      </w:pPr>
      <w:r w:rsidRPr="002164F0">
        <w:rPr>
          <w:rFonts w:ascii="Times New Roman" w:hAnsi="Times New Roman" w:cs="Times New Roman"/>
          <w:b/>
          <w:bCs/>
        </w:rPr>
        <w:t>1. Описание объекта закупки</w:t>
      </w:r>
    </w:p>
    <w:tbl>
      <w:tblPr>
        <w:tblW w:w="9555" w:type="dxa"/>
        <w:jc w:val="center"/>
        <w:tblLayout w:type="fixed"/>
        <w:tblLook w:val="04A0" w:firstRow="1" w:lastRow="0" w:firstColumn="1" w:lastColumn="0" w:noHBand="0" w:noVBand="1"/>
      </w:tblPr>
      <w:tblGrid>
        <w:gridCol w:w="569"/>
        <w:gridCol w:w="3499"/>
        <w:gridCol w:w="3825"/>
        <w:gridCol w:w="1662"/>
      </w:tblGrid>
      <w:tr w:rsidR="00B04F9D" w:rsidRPr="002164F0" w14:paraId="4CEA5FE2" w14:textId="77777777" w:rsidTr="00DD5CA3">
        <w:trPr>
          <w:trHeight w:val="490"/>
          <w:jc w:val="center"/>
        </w:trPr>
        <w:tc>
          <w:tcPr>
            <w:tcW w:w="569" w:type="dxa"/>
            <w:tcBorders>
              <w:top w:val="single" w:sz="4" w:space="0" w:color="auto"/>
              <w:left w:val="single" w:sz="4" w:space="0" w:color="auto"/>
              <w:bottom w:val="nil"/>
              <w:right w:val="nil"/>
            </w:tcBorders>
            <w:noWrap/>
            <w:vAlign w:val="center"/>
            <w:hideMark/>
          </w:tcPr>
          <w:p w14:paraId="3F3AF43B"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w:t>
            </w:r>
          </w:p>
          <w:p w14:paraId="53B85340"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п/п</w:t>
            </w:r>
          </w:p>
        </w:tc>
        <w:tc>
          <w:tcPr>
            <w:tcW w:w="3499" w:type="dxa"/>
            <w:tcBorders>
              <w:top w:val="single" w:sz="4" w:space="0" w:color="auto"/>
              <w:left w:val="single" w:sz="4" w:space="0" w:color="auto"/>
              <w:bottom w:val="single" w:sz="4" w:space="0" w:color="auto"/>
              <w:right w:val="single" w:sz="4" w:space="0" w:color="auto"/>
            </w:tcBorders>
            <w:noWrap/>
            <w:vAlign w:val="center"/>
            <w:hideMark/>
          </w:tcPr>
          <w:p w14:paraId="615E9397"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Наименование товара</w:t>
            </w:r>
          </w:p>
        </w:tc>
        <w:tc>
          <w:tcPr>
            <w:tcW w:w="3825" w:type="dxa"/>
            <w:tcBorders>
              <w:top w:val="single" w:sz="4" w:space="0" w:color="auto"/>
              <w:left w:val="nil"/>
              <w:bottom w:val="nil"/>
              <w:right w:val="single" w:sz="4" w:space="0" w:color="auto"/>
            </w:tcBorders>
            <w:vAlign w:val="center"/>
            <w:hideMark/>
          </w:tcPr>
          <w:p w14:paraId="045103CA"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Качественные и технические характеристики объекта закупки</w:t>
            </w:r>
          </w:p>
        </w:tc>
        <w:tc>
          <w:tcPr>
            <w:tcW w:w="1662" w:type="dxa"/>
            <w:tcBorders>
              <w:top w:val="single" w:sz="4" w:space="0" w:color="auto"/>
              <w:left w:val="nil"/>
              <w:bottom w:val="single" w:sz="4" w:space="0" w:color="auto"/>
              <w:right w:val="single" w:sz="4" w:space="0" w:color="auto"/>
            </w:tcBorders>
            <w:vAlign w:val="center"/>
            <w:hideMark/>
          </w:tcPr>
          <w:p w14:paraId="330B207E" w14:textId="0A38E8D1" w:rsidR="00B04F9D" w:rsidRPr="002164F0" w:rsidRDefault="00B04F9D" w:rsidP="00B04F9D">
            <w:pPr>
              <w:rPr>
                <w:rFonts w:ascii="Times New Roman" w:hAnsi="Times New Roman" w:cs="Times New Roman"/>
                <w:b/>
              </w:rPr>
            </w:pPr>
            <w:r w:rsidRPr="002164F0">
              <w:rPr>
                <w:rFonts w:ascii="Times New Roman" w:hAnsi="Times New Roman" w:cs="Times New Roman"/>
                <w:b/>
              </w:rPr>
              <w:t xml:space="preserve">Количество, </w:t>
            </w:r>
            <w:proofErr w:type="spellStart"/>
            <w:r w:rsidR="00986660">
              <w:rPr>
                <w:rFonts w:ascii="Times New Roman" w:hAnsi="Times New Roman" w:cs="Times New Roman"/>
                <w:b/>
              </w:rPr>
              <w:t>шт</w:t>
            </w:r>
            <w:proofErr w:type="spellEnd"/>
          </w:p>
        </w:tc>
      </w:tr>
      <w:tr w:rsidR="00B04F9D" w:rsidRPr="00986660" w14:paraId="6E14F704"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66D4056"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1</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3849F7E9" w14:textId="0A61CAF6" w:rsidR="00B04F9D" w:rsidRPr="002164F0" w:rsidRDefault="00986660" w:rsidP="00B04F9D">
            <w:pPr>
              <w:rPr>
                <w:rFonts w:ascii="Times New Roman" w:hAnsi="Times New Roman" w:cs="Times New Roman"/>
              </w:rPr>
            </w:pPr>
            <w:r>
              <w:rPr>
                <w:rFonts w:ascii="Times New Roman" w:hAnsi="Times New Roman" w:cs="Times New Roman"/>
              </w:rPr>
              <w:t>Моноблок</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08B8893A" w14:textId="6B4FD1BC" w:rsidR="00B04F9D" w:rsidRPr="00986660" w:rsidRDefault="00986660" w:rsidP="00B04F9D">
            <w:pPr>
              <w:rPr>
                <w:rFonts w:ascii="Times New Roman" w:hAnsi="Times New Roman" w:cs="Times New Roman"/>
                <w:lang w:val="en-US"/>
              </w:rPr>
            </w:pPr>
            <w:proofErr w:type="spellStart"/>
            <w:r w:rsidRPr="00986660">
              <w:rPr>
                <w:rFonts w:ascii="Times New Roman" w:hAnsi="Times New Roman" w:cs="Times New Roman"/>
                <w:lang w:val="en-US"/>
              </w:rPr>
              <w:t>Моноблок</w:t>
            </w:r>
            <w:proofErr w:type="spellEnd"/>
            <w:r w:rsidRPr="00986660">
              <w:rPr>
                <w:rFonts w:ascii="Times New Roman" w:hAnsi="Times New Roman" w:cs="Times New Roman"/>
                <w:lang w:val="en-US"/>
              </w:rPr>
              <w:t xml:space="preserve"> ThinkCentre Neo 30a 27' Gen3 i3-1220P/8GB/256GB SSD/CAM5M (12CBA00000)</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2A7538E8" w14:textId="44484ADB" w:rsidR="00B04F9D" w:rsidRPr="00986660" w:rsidRDefault="00986660" w:rsidP="002164F0">
            <w:pPr>
              <w:jc w:val="center"/>
              <w:rPr>
                <w:rFonts w:ascii="Times New Roman" w:hAnsi="Times New Roman" w:cs="Times New Roman"/>
              </w:rPr>
            </w:pPr>
            <w:r>
              <w:rPr>
                <w:rFonts w:ascii="Times New Roman" w:hAnsi="Times New Roman" w:cs="Times New Roman"/>
              </w:rPr>
              <w:t>4</w:t>
            </w:r>
          </w:p>
        </w:tc>
      </w:tr>
      <w:tr w:rsidR="00986660" w:rsidRPr="00986660" w14:paraId="10A9A59F"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2961E48" w14:textId="772DD148" w:rsidR="00986660" w:rsidRPr="002164F0" w:rsidRDefault="00986660" w:rsidP="00B04F9D">
            <w:pPr>
              <w:rPr>
                <w:rFonts w:ascii="Times New Roman" w:hAnsi="Times New Roman" w:cs="Times New Roman"/>
              </w:rPr>
            </w:pPr>
            <w:r>
              <w:rPr>
                <w:rFonts w:ascii="Times New Roman" w:hAnsi="Times New Roman" w:cs="Times New Roman"/>
              </w:rPr>
              <w:t>2</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641495D5" w14:textId="17618A01" w:rsidR="00986660" w:rsidRDefault="00986660" w:rsidP="00B04F9D">
            <w:pPr>
              <w:rPr>
                <w:rFonts w:ascii="Times New Roman" w:hAnsi="Times New Roman" w:cs="Times New Roman"/>
              </w:rPr>
            </w:pPr>
            <w:r>
              <w:rPr>
                <w:rFonts w:ascii="Times New Roman" w:hAnsi="Times New Roman" w:cs="Times New Roman"/>
              </w:rPr>
              <w:t>Системный блок</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60C1B242" w14:textId="77777777" w:rsidR="00986660" w:rsidRPr="00986660" w:rsidRDefault="00986660" w:rsidP="00986660">
            <w:pPr>
              <w:rPr>
                <w:rFonts w:ascii="Times New Roman" w:hAnsi="Times New Roman" w:cs="Times New Roman"/>
                <w:sz w:val="16"/>
                <w:szCs w:val="16"/>
              </w:rPr>
            </w:pPr>
            <w:proofErr w:type="spellStart"/>
            <w:r w:rsidRPr="00986660">
              <w:rPr>
                <w:rFonts w:ascii="Times New Roman" w:hAnsi="Times New Roman" w:cs="Times New Roman"/>
                <w:b/>
                <w:bCs/>
                <w:sz w:val="16"/>
                <w:szCs w:val="16"/>
              </w:rPr>
              <w:t>Мат.плата</w:t>
            </w:r>
            <w:proofErr w:type="spellEnd"/>
            <w:r w:rsidRPr="00986660">
              <w:rPr>
                <w:rFonts w:ascii="Times New Roman" w:hAnsi="Times New Roman" w:cs="Times New Roman"/>
                <w:b/>
                <w:bCs/>
                <w:sz w:val="16"/>
                <w:szCs w:val="16"/>
              </w:rPr>
              <w:t>:</w:t>
            </w:r>
            <w:r w:rsidRPr="00986660">
              <w:rPr>
                <w:rFonts w:ascii="Times New Roman" w:hAnsi="Times New Roman" w:cs="Times New Roman"/>
                <w:sz w:val="16"/>
                <w:szCs w:val="16"/>
              </w:rPr>
              <w:t xml:space="preserve"> M/B LGA1700: ASUS PRIME H770-PLUS (4*DDR5 </w:t>
            </w:r>
            <w:proofErr w:type="spellStart"/>
            <w:r w:rsidRPr="00986660">
              <w:rPr>
                <w:rFonts w:ascii="Times New Roman" w:hAnsi="Times New Roman" w:cs="Times New Roman"/>
                <w:sz w:val="16"/>
                <w:szCs w:val="16"/>
              </w:rPr>
              <w:t>max</w:t>
            </w:r>
            <w:proofErr w:type="spellEnd"/>
            <w:r w:rsidRPr="00986660">
              <w:rPr>
                <w:rFonts w:ascii="Times New Roman" w:hAnsi="Times New Roman" w:cs="Times New Roman"/>
                <w:sz w:val="16"/>
                <w:szCs w:val="16"/>
              </w:rPr>
              <w:t xml:space="preserve"> 7200MHz, 3*PCIEx16+2*PCIx1, DP/HDMI, COM, 3*M.2, 2.5GLan), </w:t>
            </w:r>
            <w:r w:rsidRPr="00986660">
              <w:rPr>
                <w:rFonts w:ascii="Times New Roman" w:hAnsi="Times New Roman" w:cs="Times New Roman"/>
                <w:b/>
                <w:bCs/>
                <w:sz w:val="16"/>
                <w:szCs w:val="16"/>
              </w:rPr>
              <w:t>процессор:</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CPU</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INTEL</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I</w:t>
            </w:r>
            <w:r w:rsidRPr="00986660">
              <w:rPr>
                <w:rFonts w:ascii="Times New Roman" w:hAnsi="Times New Roman" w:cs="Times New Roman"/>
                <w:sz w:val="16"/>
                <w:szCs w:val="16"/>
              </w:rPr>
              <w:t>5-12400</w:t>
            </w:r>
            <w:r w:rsidRPr="00986660">
              <w:rPr>
                <w:rFonts w:ascii="Times New Roman" w:hAnsi="Times New Roman" w:cs="Times New Roman"/>
                <w:sz w:val="16"/>
                <w:szCs w:val="16"/>
                <w:lang w:val="en-US"/>
              </w:rPr>
              <w:t>F</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LGA</w:t>
            </w:r>
            <w:r w:rsidRPr="00986660">
              <w:rPr>
                <w:rFonts w:ascii="Times New Roman" w:hAnsi="Times New Roman" w:cs="Times New Roman"/>
                <w:sz w:val="16"/>
                <w:szCs w:val="16"/>
              </w:rPr>
              <w:t>1700, 2.5(</w:t>
            </w:r>
            <w:r w:rsidRPr="00986660">
              <w:rPr>
                <w:rFonts w:ascii="Times New Roman" w:hAnsi="Times New Roman" w:cs="Times New Roman"/>
                <w:sz w:val="16"/>
                <w:szCs w:val="16"/>
                <w:lang w:val="en-US"/>
              </w:rPr>
              <w:t>max</w:t>
            </w:r>
            <w:r w:rsidRPr="00986660">
              <w:rPr>
                <w:rFonts w:ascii="Times New Roman" w:hAnsi="Times New Roman" w:cs="Times New Roman"/>
                <w:sz w:val="16"/>
                <w:szCs w:val="16"/>
              </w:rPr>
              <w:t xml:space="preserve"> 4.4)</w:t>
            </w:r>
            <w:r w:rsidRPr="00986660">
              <w:rPr>
                <w:rFonts w:ascii="Times New Roman" w:hAnsi="Times New Roman" w:cs="Times New Roman"/>
                <w:sz w:val="16"/>
                <w:szCs w:val="16"/>
                <w:lang w:val="en-US"/>
              </w:rPr>
              <w:t>GHz</w:t>
            </w:r>
            <w:r w:rsidRPr="00986660">
              <w:rPr>
                <w:rFonts w:ascii="Times New Roman" w:hAnsi="Times New Roman" w:cs="Times New Roman"/>
                <w:sz w:val="16"/>
                <w:szCs w:val="16"/>
              </w:rPr>
              <w:t>, 18</w:t>
            </w:r>
            <w:r w:rsidRPr="00986660">
              <w:rPr>
                <w:rFonts w:ascii="Times New Roman" w:hAnsi="Times New Roman" w:cs="Times New Roman"/>
                <w:sz w:val="16"/>
                <w:szCs w:val="16"/>
                <w:lang w:val="en-US"/>
              </w:rPr>
              <w:t>Mb</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BOX</w:t>
            </w:r>
            <w:r w:rsidRPr="00986660">
              <w:rPr>
                <w:rFonts w:ascii="Times New Roman" w:hAnsi="Times New Roman" w:cs="Times New Roman"/>
                <w:sz w:val="16"/>
                <w:szCs w:val="16"/>
              </w:rPr>
              <w:t>, 6*</w:t>
            </w:r>
            <w:r w:rsidRPr="00986660">
              <w:rPr>
                <w:rFonts w:ascii="Times New Roman" w:hAnsi="Times New Roman" w:cs="Times New Roman"/>
                <w:sz w:val="16"/>
                <w:szCs w:val="16"/>
                <w:lang w:val="en-US"/>
              </w:rPr>
              <w:t>CORE</w:t>
            </w:r>
            <w:r w:rsidRPr="00986660">
              <w:rPr>
                <w:rFonts w:ascii="Times New Roman" w:hAnsi="Times New Roman" w:cs="Times New Roman"/>
                <w:sz w:val="16"/>
                <w:szCs w:val="16"/>
              </w:rPr>
              <w:t xml:space="preserve">, </w:t>
            </w:r>
            <w:r w:rsidRPr="00986660">
              <w:rPr>
                <w:rFonts w:ascii="Times New Roman" w:hAnsi="Times New Roman" w:cs="Times New Roman"/>
                <w:sz w:val="16"/>
                <w:szCs w:val="16"/>
                <w:lang w:val="en-US"/>
              </w:rPr>
              <w:t>TDP</w:t>
            </w:r>
            <w:r w:rsidRPr="00986660">
              <w:rPr>
                <w:rFonts w:ascii="Times New Roman" w:hAnsi="Times New Roman" w:cs="Times New Roman"/>
                <w:sz w:val="16"/>
                <w:szCs w:val="16"/>
              </w:rPr>
              <w:t xml:space="preserve"> 65 (</w:t>
            </w:r>
            <w:r w:rsidRPr="00986660">
              <w:rPr>
                <w:rFonts w:ascii="Times New Roman" w:hAnsi="Times New Roman" w:cs="Times New Roman"/>
                <w:sz w:val="16"/>
                <w:szCs w:val="16"/>
                <w:lang w:val="en-US"/>
              </w:rPr>
              <w:t>BX</w:t>
            </w:r>
            <w:r w:rsidRPr="00986660">
              <w:rPr>
                <w:rFonts w:ascii="Times New Roman" w:hAnsi="Times New Roman" w:cs="Times New Roman"/>
                <w:sz w:val="16"/>
                <w:szCs w:val="16"/>
              </w:rPr>
              <w:t>8071512400</w:t>
            </w:r>
            <w:r w:rsidRPr="00986660">
              <w:rPr>
                <w:rFonts w:ascii="Times New Roman" w:hAnsi="Times New Roman" w:cs="Times New Roman"/>
                <w:sz w:val="16"/>
                <w:szCs w:val="16"/>
                <w:lang w:val="en-US"/>
              </w:rPr>
              <w:t>F</w:t>
            </w:r>
            <w:r w:rsidRPr="00986660">
              <w:rPr>
                <w:rFonts w:ascii="Times New Roman" w:hAnsi="Times New Roman" w:cs="Times New Roman"/>
                <w:sz w:val="16"/>
                <w:szCs w:val="16"/>
              </w:rPr>
              <w:t xml:space="preserve">), </w:t>
            </w:r>
          </w:p>
          <w:p w14:paraId="01E0771B" w14:textId="77777777" w:rsidR="00986660" w:rsidRPr="00986660" w:rsidRDefault="00986660" w:rsidP="00986660">
            <w:pPr>
              <w:rPr>
                <w:rFonts w:ascii="Times New Roman" w:hAnsi="Times New Roman" w:cs="Times New Roman"/>
                <w:sz w:val="16"/>
                <w:szCs w:val="16"/>
              </w:rPr>
            </w:pPr>
            <w:r w:rsidRPr="00986660">
              <w:rPr>
                <w:rFonts w:ascii="Times New Roman" w:hAnsi="Times New Roman" w:cs="Times New Roman"/>
                <w:b/>
                <w:bCs/>
                <w:sz w:val="16"/>
                <w:szCs w:val="16"/>
              </w:rPr>
              <w:t xml:space="preserve">память </w:t>
            </w:r>
            <w:r w:rsidRPr="00986660">
              <w:rPr>
                <w:rFonts w:ascii="Times New Roman" w:hAnsi="Times New Roman" w:cs="Times New Roman"/>
                <w:b/>
                <w:bCs/>
                <w:i/>
                <w:iCs/>
                <w:sz w:val="16"/>
                <w:szCs w:val="16"/>
              </w:rPr>
              <w:t>2 шт.</w:t>
            </w:r>
            <w:r w:rsidRPr="00986660">
              <w:rPr>
                <w:rFonts w:ascii="Times New Roman" w:hAnsi="Times New Roman" w:cs="Times New Roman"/>
                <w:b/>
                <w:bCs/>
                <w:sz w:val="16"/>
                <w:szCs w:val="16"/>
              </w:rPr>
              <w:t>:</w:t>
            </w:r>
            <w:r w:rsidRPr="00986660">
              <w:rPr>
                <w:rFonts w:ascii="Times New Roman" w:hAnsi="Times New Roman" w:cs="Times New Roman"/>
                <w:sz w:val="16"/>
                <w:szCs w:val="16"/>
              </w:rPr>
              <w:t xml:space="preserve"> DDR5 DIMM 8Gb 5200MHZ Kingston </w:t>
            </w:r>
            <w:proofErr w:type="spellStart"/>
            <w:r w:rsidRPr="00986660">
              <w:rPr>
                <w:rFonts w:ascii="Times New Roman" w:hAnsi="Times New Roman" w:cs="Times New Roman"/>
                <w:sz w:val="16"/>
                <w:szCs w:val="16"/>
              </w:rPr>
              <w:t>Fury</w:t>
            </w:r>
            <w:proofErr w:type="spellEnd"/>
            <w:r w:rsidRPr="00986660">
              <w:rPr>
                <w:rFonts w:ascii="Times New Roman" w:hAnsi="Times New Roman" w:cs="Times New Roman"/>
                <w:sz w:val="16"/>
                <w:szCs w:val="16"/>
              </w:rPr>
              <w:t xml:space="preserve"> </w:t>
            </w:r>
            <w:proofErr w:type="spellStart"/>
            <w:r w:rsidRPr="00986660">
              <w:rPr>
                <w:rFonts w:ascii="Times New Roman" w:hAnsi="Times New Roman" w:cs="Times New Roman"/>
                <w:sz w:val="16"/>
                <w:szCs w:val="16"/>
              </w:rPr>
              <w:t>Beast</w:t>
            </w:r>
            <w:proofErr w:type="spellEnd"/>
            <w:r w:rsidRPr="00986660">
              <w:rPr>
                <w:rFonts w:ascii="Times New Roman" w:hAnsi="Times New Roman" w:cs="Times New Roman"/>
                <w:sz w:val="16"/>
                <w:szCs w:val="16"/>
              </w:rPr>
              <w:t xml:space="preserve"> Black (KF552C36BBE-8) PC4-41600, CL36, 1.25V, EXPO, радиатор, </w:t>
            </w:r>
          </w:p>
          <w:p w14:paraId="1B45F438" w14:textId="77777777" w:rsidR="00986660" w:rsidRPr="00986660" w:rsidRDefault="00986660" w:rsidP="00986660">
            <w:pPr>
              <w:rPr>
                <w:rFonts w:ascii="Times New Roman" w:hAnsi="Times New Roman" w:cs="Times New Roman"/>
                <w:sz w:val="16"/>
                <w:szCs w:val="16"/>
                <w:lang w:val="en-US"/>
              </w:rPr>
            </w:pPr>
            <w:r w:rsidRPr="00986660">
              <w:rPr>
                <w:rFonts w:ascii="Times New Roman" w:hAnsi="Times New Roman" w:cs="Times New Roman"/>
                <w:b/>
                <w:bCs/>
                <w:sz w:val="16"/>
                <w:szCs w:val="16"/>
              </w:rPr>
              <w:t>диск</w:t>
            </w:r>
            <w:r w:rsidRPr="00986660">
              <w:rPr>
                <w:rFonts w:ascii="Times New Roman" w:hAnsi="Times New Roman" w:cs="Times New Roman"/>
                <w:b/>
                <w:bCs/>
                <w:sz w:val="16"/>
                <w:szCs w:val="16"/>
                <w:lang w:val="en-US"/>
              </w:rPr>
              <w:t xml:space="preserve"> SSD:</w:t>
            </w:r>
            <w:r w:rsidRPr="00986660">
              <w:rPr>
                <w:rFonts w:ascii="Times New Roman" w:hAnsi="Times New Roman" w:cs="Times New Roman"/>
                <w:sz w:val="16"/>
                <w:szCs w:val="16"/>
                <w:lang w:val="en-US"/>
              </w:rPr>
              <w:t xml:space="preserve"> SSD 500</w:t>
            </w:r>
            <w:r w:rsidRPr="00986660">
              <w:rPr>
                <w:rFonts w:ascii="Times New Roman" w:hAnsi="Times New Roman" w:cs="Times New Roman"/>
                <w:sz w:val="16"/>
                <w:szCs w:val="16"/>
              </w:rPr>
              <w:t>Гб</w:t>
            </w:r>
            <w:r w:rsidRPr="00986660">
              <w:rPr>
                <w:rFonts w:ascii="Times New Roman" w:hAnsi="Times New Roman" w:cs="Times New Roman"/>
                <w:sz w:val="16"/>
                <w:szCs w:val="16"/>
                <w:lang w:val="en-US"/>
              </w:rPr>
              <w:t xml:space="preserve">, M.2 2280/PCI-E Gen4 x4, </w:t>
            </w:r>
            <w:proofErr w:type="spellStart"/>
            <w:r w:rsidRPr="00986660">
              <w:rPr>
                <w:rFonts w:ascii="Times New Roman" w:hAnsi="Times New Roman" w:cs="Times New Roman"/>
                <w:sz w:val="16"/>
                <w:szCs w:val="16"/>
                <w:lang w:val="en-US"/>
              </w:rPr>
              <w:t>NVMe</w:t>
            </w:r>
            <w:proofErr w:type="spellEnd"/>
            <w:r w:rsidRPr="00986660">
              <w:rPr>
                <w:rFonts w:ascii="Times New Roman" w:hAnsi="Times New Roman" w:cs="Times New Roman"/>
                <w:sz w:val="16"/>
                <w:szCs w:val="16"/>
                <w:lang w:val="en-US"/>
              </w:rPr>
              <w:t>, Western Digital, WD GREEN SN3000 (WDS500G4G0E) R/W 5000/4100</w:t>
            </w:r>
            <w:r w:rsidRPr="00986660">
              <w:rPr>
                <w:rFonts w:ascii="Times New Roman" w:hAnsi="Times New Roman" w:cs="Times New Roman"/>
                <w:sz w:val="16"/>
                <w:szCs w:val="16"/>
              </w:rPr>
              <w:t>МБ</w:t>
            </w:r>
            <w:r w:rsidRPr="00986660">
              <w:rPr>
                <w:rFonts w:ascii="Times New Roman" w:hAnsi="Times New Roman" w:cs="Times New Roman"/>
                <w:sz w:val="16"/>
                <w:szCs w:val="16"/>
                <w:lang w:val="en-US"/>
              </w:rPr>
              <w:t>/</w:t>
            </w:r>
            <w:r w:rsidRPr="00986660">
              <w:rPr>
                <w:rFonts w:ascii="Times New Roman" w:hAnsi="Times New Roman" w:cs="Times New Roman"/>
                <w:sz w:val="16"/>
                <w:szCs w:val="16"/>
              </w:rPr>
              <w:t>с</w:t>
            </w:r>
            <w:r w:rsidRPr="00986660">
              <w:rPr>
                <w:rFonts w:ascii="Times New Roman" w:hAnsi="Times New Roman" w:cs="Times New Roman"/>
                <w:sz w:val="16"/>
                <w:szCs w:val="16"/>
                <w:lang w:val="en-US"/>
              </w:rPr>
              <w:t xml:space="preserve">, </w:t>
            </w:r>
          </w:p>
          <w:p w14:paraId="65B6BEAB" w14:textId="77777777" w:rsidR="00986660" w:rsidRPr="00986660" w:rsidRDefault="00986660" w:rsidP="00986660">
            <w:pPr>
              <w:rPr>
                <w:rFonts w:ascii="Times New Roman" w:hAnsi="Times New Roman" w:cs="Times New Roman"/>
                <w:sz w:val="16"/>
                <w:szCs w:val="16"/>
                <w:lang w:val="en-US"/>
              </w:rPr>
            </w:pPr>
            <w:r w:rsidRPr="00986660">
              <w:rPr>
                <w:rFonts w:ascii="Times New Roman" w:hAnsi="Times New Roman" w:cs="Times New Roman"/>
                <w:b/>
                <w:bCs/>
                <w:sz w:val="16"/>
                <w:szCs w:val="16"/>
              </w:rPr>
              <w:t>диск</w:t>
            </w:r>
            <w:r w:rsidRPr="00986660">
              <w:rPr>
                <w:rFonts w:ascii="Times New Roman" w:hAnsi="Times New Roman" w:cs="Times New Roman"/>
                <w:b/>
                <w:bCs/>
                <w:sz w:val="16"/>
                <w:szCs w:val="16"/>
                <w:lang w:val="en-US"/>
              </w:rPr>
              <w:t xml:space="preserve"> HDD:</w:t>
            </w:r>
            <w:r w:rsidRPr="00986660">
              <w:rPr>
                <w:rFonts w:ascii="Times New Roman" w:hAnsi="Times New Roman" w:cs="Times New Roman"/>
                <w:sz w:val="16"/>
                <w:szCs w:val="16"/>
                <w:lang w:val="en-US"/>
              </w:rPr>
              <w:t xml:space="preserve"> HDD SATA3 1TB Western Digital Caviar Blue WD10EZEX (64Mb,7200rpm),  </w:t>
            </w:r>
          </w:p>
          <w:p w14:paraId="2EBD8B0D" w14:textId="77777777" w:rsidR="00986660" w:rsidRPr="00986660" w:rsidRDefault="00986660" w:rsidP="00986660">
            <w:pPr>
              <w:rPr>
                <w:rFonts w:ascii="Times New Roman" w:hAnsi="Times New Roman" w:cs="Times New Roman"/>
                <w:sz w:val="16"/>
                <w:szCs w:val="16"/>
                <w:lang w:val="en-US"/>
              </w:rPr>
            </w:pPr>
            <w:r w:rsidRPr="00986660">
              <w:rPr>
                <w:rFonts w:ascii="Times New Roman" w:hAnsi="Times New Roman" w:cs="Times New Roman"/>
                <w:b/>
                <w:bCs/>
                <w:sz w:val="16"/>
                <w:szCs w:val="16"/>
              </w:rPr>
              <w:t>видеокарта</w:t>
            </w:r>
            <w:r w:rsidRPr="00986660">
              <w:rPr>
                <w:rFonts w:ascii="Times New Roman" w:hAnsi="Times New Roman" w:cs="Times New Roman"/>
                <w:b/>
                <w:bCs/>
                <w:sz w:val="16"/>
                <w:szCs w:val="16"/>
                <w:lang w:val="en-US"/>
              </w:rPr>
              <w:t>:</w:t>
            </w:r>
            <w:r w:rsidRPr="00986660">
              <w:rPr>
                <w:rFonts w:ascii="Times New Roman" w:hAnsi="Times New Roman" w:cs="Times New Roman"/>
                <w:sz w:val="16"/>
                <w:szCs w:val="16"/>
                <w:lang w:val="en-US"/>
              </w:rPr>
              <w:t xml:space="preserve"> PCI-E 3.0 2Gb DDR5 Gigabyte GT1030 (GV-N1030OC-2GI) 64b, DVI/HDMI, </w:t>
            </w:r>
          </w:p>
          <w:p w14:paraId="388C3EE6" w14:textId="77777777" w:rsidR="00986660" w:rsidRPr="00986660" w:rsidRDefault="00986660" w:rsidP="00986660">
            <w:pPr>
              <w:rPr>
                <w:rFonts w:ascii="Times New Roman" w:hAnsi="Times New Roman" w:cs="Times New Roman"/>
                <w:sz w:val="16"/>
                <w:szCs w:val="16"/>
                <w:lang w:val="en-US"/>
              </w:rPr>
            </w:pPr>
            <w:r w:rsidRPr="00986660">
              <w:rPr>
                <w:rFonts w:ascii="Times New Roman" w:hAnsi="Times New Roman" w:cs="Times New Roman"/>
                <w:b/>
                <w:bCs/>
                <w:sz w:val="16"/>
                <w:szCs w:val="16"/>
              </w:rPr>
              <w:t>блок</w:t>
            </w:r>
            <w:r w:rsidRPr="00986660">
              <w:rPr>
                <w:rFonts w:ascii="Times New Roman" w:hAnsi="Times New Roman" w:cs="Times New Roman"/>
                <w:b/>
                <w:bCs/>
                <w:sz w:val="16"/>
                <w:szCs w:val="16"/>
                <w:lang w:val="en-US"/>
              </w:rPr>
              <w:t xml:space="preserve"> </w:t>
            </w:r>
            <w:r w:rsidRPr="00986660">
              <w:rPr>
                <w:rFonts w:ascii="Times New Roman" w:hAnsi="Times New Roman" w:cs="Times New Roman"/>
                <w:b/>
                <w:bCs/>
                <w:sz w:val="16"/>
                <w:szCs w:val="16"/>
              </w:rPr>
              <w:t>питания</w:t>
            </w:r>
            <w:r w:rsidRPr="00986660">
              <w:rPr>
                <w:rFonts w:ascii="Times New Roman" w:hAnsi="Times New Roman" w:cs="Times New Roman"/>
                <w:b/>
                <w:bCs/>
                <w:sz w:val="16"/>
                <w:szCs w:val="16"/>
                <w:lang w:val="en-US"/>
              </w:rPr>
              <w:t>:</w:t>
            </w:r>
            <w:r w:rsidRPr="00986660">
              <w:rPr>
                <w:rFonts w:ascii="Times New Roman" w:hAnsi="Times New Roman" w:cs="Times New Roman"/>
                <w:sz w:val="16"/>
                <w:szCs w:val="16"/>
                <w:lang w:val="en-US"/>
              </w:rPr>
              <w:t xml:space="preserve"> 700W CHIEFTEC Value APB-700B8 (</w:t>
            </w:r>
            <w:r w:rsidRPr="00986660">
              <w:rPr>
                <w:rFonts w:ascii="Times New Roman" w:hAnsi="Times New Roman" w:cs="Times New Roman"/>
                <w:sz w:val="16"/>
                <w:szCs w:val="16"/>
              </w:rPr>
              <w:t>без</w:t>
            </w:r>
            <w:r w:rsidRPr="00986660">
              <w:rPr>
                <w:rFonts w:ascii="Times New Roman" w:hAnsi="Times New Roman" w:cs="Times New Roman"/>
                <w:sz w:val="16"/>
                <w:szCs w:val="16"/>
                <w:lang w:val="en-US"/>
              </w:rPr>
              <w:t xml:space="preserve"> </w:t>
            </w:r>
            <w:r w:rsidRPr="00986660">
              <w:rPr>
                <w:rFonts w:ascii="Times New Roman" w:hAnsi="Times New Roman" w:cs="Times New Roman"/>
                <w:sz w:val="16"/>
                <w:szCs w:val="16"/>
              </w:rPr>
              <w:t>кабеля</w:t>
            </w:r>
            <w:r w:rsidRPr="00986660">
              <w:rPr>
                <w:rFonts w:ascii="Times New Roman" w:hAnsi="Times New Roman" w:cs="Times New Roman"/>
                <w:sz w:val="16"/>
                <w:szCs w:val="16"/>
                <w:lang w:val="en-US"/>
              </w:rPr>
              <w:t xml:space="preserve"> </w:t>
            </w:r>
            <w:r w:rsidRPr="00986660">
              <w:rPr>
                <w:rFonts w:ascii="Times New Roman" w:hAnsi="Times New Roman" w:cs="Times New Roman"/>
                <w:sz w:val="16"/>
                <w:szCs w:val="16"/>
              </w:rPr>
              <w:t>питания</w:t>
            </w:r>
            <w:r w:rsidRPr="00986660">
              <w:rPr>
                <w:rFonts w:ascii="Times New Roman" w:hAnsi="Times New Roman" w:cs="Times New Roman"/>
                <w:sz w:val="16"/>
                <w:szCs w:val="16"/>
                <w:lang w:val="en-US"/>
              </w:rPr>
              <w:t>) ATX 2.3, 24+8+2x8pin</w:t>
            </w:r>
            <w:r w:rsidRPr="00986660">
              <w:rPr>
                <w:rFonts w:ascii="Times New Roman" w:hAnsi="Times New Roman" w:cs="Times New Roman"/>
                <w:lang w:val="en-US"/>
              </w:rPr>
              <w:t xml:space="preserve">, Fan </w:t>
            </w:r>
            <w:r w:rsidRPr="00986660">
              <w:rPr>
                <w:rFonts w:ascii="Times New Roman" w:hAnsi="Times New Roman" w:cs="Times New Roman"/>
                <w:sz w:val="16"/>
                <w:szCs w:val="16"/>
                <w:lang w:val="en-US"/>
              </w:rPr>
              <w:t>12</w:t>
            </w:r>
            <w:r w:rsidRPr="00986660">
              <w:rPr>
                <w:rFonts w:ascii="Times New Roman" w:hAnsi="Times New Roman" w:cs="Times New Roman"/>
                <w:sz w:val="16"/>
                <w:szCs w:val="16"/>
              </w:rPr>
              <w:t>см</w:t>
            </w:r>
            <w:r w:rsidRPr="00986660">
              <w:rPr>
                <w:rFonts w:ascii="Times New Roman" w:hAnsi="Times New Roman" w:cs="Times New Roman"/>
                <w:sz w:val="16"/>
                <w:szCs w:val="16"/>
                <w:lang w:val="en-US"/>
              </w:rPr>
              <w:t xml:space="preserve">, APFC, 80+, </w:t>
            </w:r>
          </w:p>
          <w:p w14:paraId="04C4F8E1" w14:textId="7755DAD6" w:rsidR="00986660" w:rsidRPr="00986660" w:rsidRDefault="00986660" w:rsidP="00986660">
            <w:pPr>
              <w:rPr>
                <w:rFonts w:ascii="Times New Roman" w:hAnsi="Times New Roman" w:cs="Times New Roman"/>
                <w:lang w:val="en-US"/>
              </w:rPr>
            </w:pPr>
            <w:r w:rsidRPr="00986660">
              <w:rPr>
                <w:rFonts w:ascii="Times New Roman" w:hAnsi="Times New Roman" w:cs="Times New Roman"/>
                <w:b/>
                <w:bCs/>
                <w:sz w:val="16"/>
                <w:szCs w:val="16"/>
              </w:rPr>
              <w:t>корпус</w:t>
            </w:r>
            <w:r w:rsidRPr="00986660">
              <w:rPr>
                <w:rFonts w:ascii="Times New Roman" w:hAnsi="Times New Roman" w:cs="Times New Roman"/>
                <w:b/>
                <w:bCs/>
                <w:sz w:val="16"/>
                <w:szCs w:val="16"/>
                <w:lang w:val="en-US"/>
              </w:rPr>
              <w:t>:</w:t>
            </w:r>
            <w:r w:rsidRPr="00986660">
              <w:rPr>
                <w:rFonts w:ascii="Times New Roman" w:hAnsi="Times New Roman" w:cs="Times New Roman"/>
                <w:sz w:val="16"/>
                <w:szCs w:val="16"/>
                <w:lang w:val="en-US"/>
              </w:rPr>
              <w:t xml:space="preserve"> </w:t>
            </w:r>
            <w:proofErr w:type="spellStart"/>
            <w:r w:rsidRPr="00986660">
              <w:rPr>
                <w:rFonts w:ascii="Times New Roman" w:hAnsi="Times New Roman" w:cs="Times New Roman"/>
                <w:sz w:val="16"/>
                <w:szCs w:val="16"/>
                <w:lang w:val="en-US"/>
              </w:rPr>
              <w:t>MidiTower</w:t>
            </w:r>
            <w:proofErr w:type="spellEnd"/>
            <w:r w:rsidRPr="00986660">
              <w:rPr>
                <w:rFonts w:ascii="Times New Roman" w:hAnsi="Times New Roman" w:cs="Times New Roman"/>
                <w:sz w:val="16"/>
                <w:szCs w:val="16"/>
                <w:lang w:val="en-US"/>
              </w:rPr>
              <w:t xml:space="preserve"> ATX </w:t>
            </w:r>
            <w:proofErr w:type="spellStart"/>
            <w:r w:rsidRPr="00986660">
              <w:rPr>
                <w:rFonts w:ascii="Times New Roman" w:hAnsi="Times New Roman" w:cs="Times New Roman"/>
                <w:sz w:val="16"/>
                <w:szCs w:val="16"/>
                <w:lang w:val="en-US"/>
              </w:rPr>
              <w:t>Chieftec</w:t>
            </w:r>
            <w:proofErr w:type="spellEnd"/>
            <w:r w:rsidRPr="00986660">
              <w:rPr>
                <w:rFonts w:ascii="Times New Roman" w:hAnsi="Times New Roman" w:cs="Times New Roman"/>
                <w:sz w:val="16"/>
                <w:szCs w:val="16"/>
                <w:lang w:val="en-US"/>
              </w:rPr>
              <w:t xml:space="preserve"> CQ-01B-U3-OP, </w:t>
            </w:r>
            <w:r w:rsidRPr="00986660">
              <w:rPr>
                <w:rFonts w:ascii="Times New Roman" w:hAnsi="Times New Roman" w:cs="Times New Roman"/>
                <w:sz w:val="16"/>
                <w:szCs w:val="16"/>
              </w:rPr>
              <w:t>черный</w:t>
            </w:r>
            <w:r w:rsidRPr="00986660">
              <w:rPr>
                <w:rFonts w:ascii="Times New Roman" w:hAnsi="Times New Roman" w:cs="Times New Roman"/>
                <w:sz w:val="16"/>
                <w:szCs w:val="16"/>
                <w:lang w:val="en-US"/>
              </w:rPr>
              <w:t xml:space="preserve">, USB3.0, </w:t>
            </w:r>
            <w:r w:rsidRPr="00986660">
              <w:rPr>
                <w:rFonts w:ascii="Times New Roman" w:hAnsi="Times New Roman" w:cs="Times New Roman"/>
                <w:sz w:val="16"/>
                <w:szCs w:val="16"/>
              </w:rPr>
              <w:t>без</w:t>
            </w:r>
            <w:r w:rsidRPr="00986660">
              <w:rPr>
                <w:rFonts w:ascii="Times New Roman" w:hAnsi="Times New Roman" w:cs="Times New Roman"/>
                <w:sz w:val="16"/>
                <w:szCs w:val="16"/>
                <w:lang w:val="en-US"/>
              </w:rPr>
              <w:t xml:space="preserve"> </w:t>
            </w:r>
            <w:proofErr w:type="spellStart"/>
            <w:r w:rsidRPr="00986660">
              <w:rPr>
                <w:rFonts w:ascii="Times New Roman" w:hAnsi="Times New Roman" w:cs="Times New Roman"/>
                <w:sz w:val="16"/>
                <w:szCs w:val="16"/>
              </w:rPr>
              <w:t>бп</w:t>
            </w:r>
            <w:proofErr w:type="spellEnd"/>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138C83D1" w14:textId="193A9333" w:rsidR="00986660" w:rsidRPr="00986660" w:rsidRDefault="00986660" w:rsidP="002164F0">
            <w:pPr>
              <w:jc w:val="center"/>
              <w:rPr>
                <w:rFonts w:ascii="Times New Roman" w:hAnsi="Times New Roman" w:cs="Times New Roman"/>
              </w:rPr>
            </w:pPr>
            <w:r>
              <w:rPr>
                <w:rFonts w:ascii="Times New Roman" w:hAnsi="Times New Roman" w:cs="Times New Roman"/>
              </w:rPr>
              <w:t>3</w:t>
            </w:r>
          </w:p>
        </w:tc>
      </w:tr>
      <w:tr w:rsidR="00986660" w:rsidRPr="00986660" w14:paraId="7B466E02"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66B8EA81" w14:textId="57F73657" w:rsidR="00986660" w:rsidRDefault="00986660" w:rsidP="00B04F9D">
            <w:pPr>
              <w:rPr>
                <w:rFonts w:ascii="Times New Roman" w:hAnsi="Times New Roman" w:cs="Times New Roman"/>
              </w:rPr>
            </w:pPr>
            <w:r>
              <w:rPr>
                <w:rFonts w:ascii="Times New Roman" w:hAnsi="Times New Roman" w:cs="Times New Roman"/>
              </w:rPr>
              <w:t>3</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5F0953C4" w14:textId="51B4A26D" w:rsidR="00986660" w:rsidRDefault="00986660" w:rsidP="00B04F9D">
            <w:pPr>
              <w:rPr>
                <w:rFonts w:ascii="Times New Roman" w:hAnsi="Times New Roman" w:cs="Times New Roman"/>
              </w:rPr>
            </w:pPr>
            <w:r>
              <w:rPr>
                <w:rFonts w:ascii="Times New Roman" w:hAnsi="Times New Roman" w:cs="Times New Roman"/>
              </w:rPr>
              <w:t>Монитор</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03DF7E8B" w14:textId="702E1BD2" w:rsidR="00986660" w:rsidRPr="00986660" w:rsidRDefault="00986660" w:rsidP="00986660">
            <w:pPr>
              <w:rPr>
                <w:rFonts w:ascii="Times New Roman" w:hAnsi="Times New Roman" w:cs="Times New Roman"/>
                <w:b/>
                <w:bCs/>
                <w:sz w:val="16"/>
                <w:szCs w:val="16"/>
              </w:rPr>
            </w:pPr>
            <w:r w:rsidRPr="00986660">
              <w:rPr>
                <w:rFonts w:ascii="Times New Roman" w:hAnsi="Times New Roman" w:cs="Times New Roman"/>
                <w:b/>
                <w:bCs/>
                <w:sz w:val="16"/>
                <w:szCs w:val="16"/>
              </w:rPr>
              <w:t>Монитор 24' 243</w:t>
            </w:r>
            <w:r w:rsidRPr="00986660">
              <w:rPr>
                <w:rFonts w:ascii="Times New Roman" w:hAnsi="Times New Roman" w:cs="Times New Roman"/>
                <w:b/>
                <w:bCs/>
                <w:sz w:val="16"/>
                <w:szCs w:val="16"/>
                <w:lang w:val="en-US"/>
              </w:rPr>
              <w:t>V</w:t>
            </w:r>
            <w:r w:rsidRPr="00986660">
              <w:rPr>
                <w:rFonts w:ascii="Times New Roman" w:hAnsi="Times New Roman" w:cs="Times New Roman"/>
                <w:b/>
                <w:bCs/>
                <w:sz w:val="16"/>
                <w:szCs w:val="16"/>
              </w:rPr>
              <w:t>7</w:t>
            </w:r>
            <w:r w:rsidRPr="00986660">
              <w:rPr>
                <w:rFonts w:ascii="Times New Roman" w:hAnsi="Times New Roman" w:cs="Times New Roman"/>
                <w:b/>
                <w:bCs/>
                <w:sz w:val="16"/>
                <w:szCs w:val="16"/>
                <w:lang w:val="en-US"/>
              </w:rPr>
              <w:t>QJABF</w:t>
            </w:r>
            <w:r w:rsidRPr="00986660">
              <w:rPr>
                <w:rFonts w:ascii="Times New Roman" w:hAnsi="Times New Roman" w:cs="Times New Roman"/>
                <w:b/>
                <w:bCs/>
                <w:sz w:val="16"/>
                <w:szCs w:val="16"/>
              </w:rPr>
              <w:t>/00 (</w:t>
            </w:r>
            <w:r w:rsidRPr="00986660">
              <w:rPr>
                <w:rFonts w:ascii="Times New Roman" w:hAnsi="Times New Roman" w:cs="Times New Roman"/>
                <w:b/>
                <w:bCs/>
                <w:sz w:val="16"/>
                <w:szCs w:val="16"/>
                <w:lang w:val="en-US"/>
              </w:rPr>
              <w:t>IPS</w:t>
            </w:r>
            <w:r w:rsidRPr="00986660">
              <w:rPr>
                <w:rFonts w:ascii="Times New Roman" w:hAnsi="Times New Roman" w:cs="Times New Roman"/>
                <w:b/>
                <w:bCs/>
                <w:sz w:val="16"/>
                <w:szCs w:val="16"/>
              </w:rPr>
              <w:t>, 1920</w:t>
            </w:r>
            <w:r w:rsidRPr="00986660">
              <w:rPr>
                <w:rFonts w:ascii="Times New Roman" w:hAnsi="Times New Roman" w:cs="Times New Roman"/>
                <w:b/>
                <w:bCs/>
                <w:sz w:val="16"/>
                <w:szCs w:val="16"/>
                <w:lang w:val="en-US"/>
              </w:rPr>
              <w:t>x</w:t>
            </w:r>
            <w:r w:rsidRPr="00986660">
              <w:rPr>
                <w:rFonts w:ascii="Times New Roman" w:hAnsi="Times New Roman" w:cs="Times New Roman"/>
                <w:b/>
                <w:bCs/>
                <w:sz w:val="16"/>
                <w:szCs w:val="16"/>
              </w:rPr>
              <w:t xml:space="preserve">1080, 5мс, 10м:1, </w:t>
            </w:r>
            <w:r w:rsidRPr="00986660">
              <w:rPr>
                <w:rFonts w:ascii="Times New Roman" w:hAnsi="Times New Roman" w:cs="Times New Roman"/>
                <w:b/>
                <w:bCs/>
                <w:sz w:val="16"/>
                <w:szCs w:val="16"/>
                <w:lang w:val="en-US"/>
              </w:rPr>
              <w:t>DP</w:t>
            </w:r>
            <w:r w:rsidRPr="00986660">
              <w:rPr>
                <w:rFonts w:ascii="Times New Roman" w:hAnsi="Times New Roman" w:cs="Times New Roman"/>
                <w:b/>
                <w:bCs/>
                <w:sz w:val="16"/>
                <w:szCs w:val="16"/>
              </w:rPr>
              <w:t>/</w:t>
            </w:r>
            <w:r w:rsidRPr="00986660">
              <w:rPr>
                <w:rFonts w:ascii="Times New Roman" w:hAnsi="Times New Roman" w:cs="Times New Roman"/>
                <w:b/>
                <w:bCs/>
                <w:sz w:val="16"/>
                <w:szCs w:val="16"/>
                <w:lang w:val="en-US"/>
              </w:rPr>
              <w:t>HDMI</w:t>
            </w:r>
            <w:r w:rsidRPr="00986660">
              <w:rPr>
                <w:rFonts w:ascii="Times New Roman" w:hAnsi="Times New Roman" w:cs="Times New Roman"/>
                <w:b/>
                <w:bCs/>
                <w:sz w:val="16"/>
                <w:szCs w:val="16"/>
              </w:rPr>
              <w:t>/</w:t>
            </w:r>
            <w:r w:rsidRPr="00986660">
              <w:rPr>
                <w:rFonts w:ascii="Times New Roman" w:hAnsi="Times New Roman" w:cs="Times New Roman"/>
                <w:b/>
                <w:bCs/>
                <w:sz w:val="16"/>
                <w:szCs w:val="16"/>
                <w:lang w:val="en-US"/>
              </w:rPr>
              <w:t>SUB</w:t>
            </w:r>
            <w:r w:rsidRPr="00986660">
              <w:rPr>
                <w:rFonts w:ascii="Times New Roman" w:hAnsi="Times New Roman" w:cs="Times New Roman"/>
                <w:b/>
                <w:bCs/>
                <w:sz w:val="16"/>
                <w:szCs w:val="16"/>
              </w:rPr>
              <w:t xml:space="preserve">, 250кд/м, </w:t>
            </w:r>
            <w:r w:rsidRPr="00986660">
              <w:rPr>
                <w:rFonts w:ascii="Times New Roman" w:hAnsi="Times New Roman" w:cs="Times New Roman"/>
                <w:b/>
                <w:bCs/>
                <w:sz w:val="16"/>
                <w:szCs w:val="16"/>
                <w:lang w:val="en-US"/>
              </w:rPr>
              <w:t>SPK</w:t>
            </w:r>
            <w:r w:rsidRPr="00986660">
              <w:rPr>
                <w:rFonts w:ascii="Times New Roman" w:hAnsi="Times New Roman" w:cs="Times New Roman"/>
                <w:b/>
                <w:bCs/>
                <w:sz w:val="16"/>
                <w:szCs w:val="16"/>
              </w:rPr>
              <w:t xml:space="preserve"> 2*2</w:t>
            </w:r>
            <w:r w:rsidRPr="00986660">
              <w:rPr>
                <w:rFonts w:ascii="Times New Roman" w:hAnsi="Times New Roman" w:cs="Times New Roman"/>
                <w:b/>
                <w:bCs/>
                <w:sz w:val="16"/>
                <w:szCs w:val="16"/>
                <w:lang w:val="en-US"/>
              </w:rPr>
              <w:t>W</w:t>
            </w:r>
            <w:r w:rsidRPr="00986660">
              <w:rPr>
                <w:rFonts w:ascii="Times New Roman" w:hAnsi="Times New Roman" w:cs="Times New Roman"/>
                <w:b/>
                <w:bCs/>
                <w:sz w:val="16"/>
                <w:szCs w:val="16"/>
              </w:rPr>
              <w:t xml:space="preserve">) </w:t>
            </w:r>
            <w:r w:rsidRPr="00986660">
              <w:rPr>
                <w:rFonts w:ascii="Times New Roman" w:hAnsi="Times New Roman" w:cs="Times New Roman"/>
                <w:b/>
                <w:bCs/>
                <w:sz w:val="16"/>
                <w:szCs w:val="16"/>
                <w:lang w:val="en-US"/>
              </w:rPr>
              <w:t>black</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30064309" w14:textId="356E70AB" w:rsidR="00986660" w:rsidRDefault="00986660" w:rsidP="002164F0">
            <w:pPr>
              <w:jc w:val="center"/>
              <w:rPr>
                <w:rFonts w:ascii="Times New Roman" w:hAnsi="Times New Roman" w:cs="Times New Roman"/>
              </w:rPr>
            </w:pPr>
            <w:r>
              <w:rPr>
                <w:rFonts w:ascii="Times New Roman" w:hAnsi="Times New Roman" w:cs="Times New Roman"/>
              </w:rPr>
              <w:t>2</w:t>
            </w:r>
          </w:p>
        </w:tc>
      </w:tr>
    </w:tbl>
    <w:p w14:paraId="35555362" w14:textId="77777777" w:rsidR="00B04F9D" w:rsidRPr="00986660" w:rsidRDefault="00B04F9D" w:rsidP="00B04F9D">
      <w:pPr>
        <w:rPr>
          <w:rFonts w:ascii="Times New Roman" w:hAnsi="Times New Roman" w:cs="Times New Roman"/>
          <w:b/>
          <w:bCs/>
        </w:rPr>
      </w:pPr>
    </w:p>
    <w:p w14:paraId="00409468" w14:textId="20A4EC81" w:rsidR="00870F00" w:rsidRPr="002164F0" w:rsidRDefault="00870F00" w:rsidP="00870F00">
      <w:pPr>
        <w:ind w:firstLine="708"/>
        <w:jc w:val="both"/>
        <w:rPr>
          <w:rFonts w:ascii="Times New Roman" w:hAnsi="Times New Roman" w:cs="Times New Roman"/>
        </w:rPr>
      </w:pPr>
      <w:r w:rsidRPr="002164F0">
        <w:rPr>
          <w:rFonts w:ascii="Times New Roman" w:hAnsi="Times New Roman" w:cs="Times New Roman"/>
        </w:rPr>
        <w:t xml:space="preserve">2.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w:t>
      </w:r>
      <w:r w:rsidR="000E6CC0">
        <w:rPr>
          <w:rFonts w:ascii="Times New Roman" w:hAnsi="Times New Roman" w:cs="Times New Roman"/>
        </w:rPr>
        <w:t xml:space="preserve">и </w:t>
      </w:r>
      <w:r w:rsidRPr="002164F0">
        <w:rPr>
          <w:rFonts w:ascii="Times New Roman" w:hAnsi="Times New Roman" w:cs="Times New Roman"/>
        </w:rPr>
        <w:t>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7924AD">
        <w:rPr>
          <w:rFonts w:ascii="Times New Roman" w:hAnsi="Times New Roman" w:cs="Times New Roman"/>
        </w:rPr>
        <w:t>,</w:t>
      </w:r>
      <w:r w:rsidR="007924AD" w:rsidRPr="007924AD">
        <w:t xml:space="preserve"> </w:t>
      </w:r>
      <w:r w:rsidR="007924AD" w:rsidRPr="007924AD">
        <w:rPr>
          <w:rFonts w:ascii="Times New Roman" w:hAnsi="Times New Roman" w:cs="Times New Roman"/>
        </w:rPr>
        <w:t>с учетом изменений и дополнений, внесенных Приказом Министерства экономического развития Приднестровской Молдавской Республики от 18 июля 2023 года № 723 (САЗ 23-29)</w:t>
      </w:r>
      <w:r w:rsidRPr="002164F0">
        <w:rPr>
          <w:rFonts w:ascii="Times New Roman" w:hAnsi="Times New Roman" w:cs="Times New Roman"/>
        </w:rPr>
        <w:t>.</w:t>
      </w:r>
    </w:p>
    <w:p w14:paraId="488A08B0" w14:textId="54668BD9" w:rsidR="00870F00" w:rsidRPr="00870F00" w:rsidRDefault="00870F00" w:rsidP="00870F00">
      <w:pPr>
        <w:ind w:firstLine="708"/>
        <w:jc w:val="both"/>
        <w:rPr>
          <w:rFonts w:ascii="Times New Roman" w:hAnsi="Times New Roman" w:cs="Times New Roman"/>
        </w:rPr>
      </w:pPr>
      <w:r w:rsidRPr="002164F0">
        <w:rPr>
          <w:rFonts w:ascii="Times New Roman" w:hAnsi="Times New Roman" w:cs="Times New Roman"/>
        </w:rPr>
        <w:lastRenderedPageBreak/>
        <w:t>Начальная (максимальная) цена контракта составляет</w:t>
      </w:r>
      <w:r w:rsidR="00133194" w:rsidRPr="002164F0">
        <w:rPr>
          <w:rFonts w:ascii="Times New Roman" w:hAnsi="Times New Roman" w:cs="Times New Roman"/>
        </w:rPr>
        <w:t xml:space="preserve"> </w:t>
      </w:r>
      <w:r w:rsidR="002D1044">
        <w:rPr>
          <w:rFonts w:ascii="Times New Roman" w:hAnsi="Times New Roman" w:cs="Times New Roman"/>
          <w:color w:val="auto"/>
        </w:rPr>
        <w:t>91855</w:t>
      </w:r>
      <w:r w:rsidRPr="00DF40D2">
        <w:rPr>
          <w:rFonts w:ascii="Times New Roman" w:hAnsi="Times New Roman" w:cs="Times New Roman"/>
          <w:color w:val="FF0000"/>
        </w:rPr>
        <w:t xml:space="preserve"> </w:t>
      </w:r>
      <w:r w:rsidRPr="002164F0">
        <w:rPr>
          <w:rFonts w:ascii="Times New Roman" w:hAnsi="Times New Roman" w:cs="Times New Roman"/>
        </w:rPr>
        <w:t>рублей ПМР</w:t>
      </w:r>
      <w:r w:rsidR="00986660">
        <w:rPr>
          <w:rFonts w:ascii="Times New Roman" w:hAnsi="Times New Roman" w:cs="Times New Roman"/>
        </w:rPr>
        <w:t xml:space="preserve"> 50 копеек.</w:t>
      </w:r>
    </w:p>
    <w:p w14:paraId="727C168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D7982C1"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999D8B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4. Неотъемлемой частью настоящей Документации является проект контракта, который опубликован в информационной систем в сфере закупок.</w:t>
      </w:r>
    </w:p>
    <w:p w14:paraId="7E1AC913"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64A0E8BE"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6. 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изменения или отзыва поданных заявок. </w:t>
      </w:r>
    </w:p>
    <w:p w14:paraId="0C0DB13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 </w:t>
      </w:r>
    </w:p>
    <w:p w14:paraId="04537B6C"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w:t>
      </w:r>
    </w:p>
    <w:p w14:paraId="11B290D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A6A465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A195C16"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9EE81B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DF365DB"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w:t>
      </w:r>
      <w:r w:rsidRPr="00870F00">
        <w:rPr>
          <w:rFonts w:ascii="Times New Roman" w:hAnsi="Times New Roman" w:cs="Times New Roman"/>
        </w:rPr>
        <w:lastRenderedPageBreak/>
        <w:t xml:space="preserve">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D975F9F"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8. Участник запроса предложений вправе письменно отозвать свою заявку до истечения срока подачи заявок с учетом положений Закона.</w:t>
      </w:r>
    </w:p>
    <w:p w14:paraId="733C212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64D1304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835325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BD7F4D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66D8A46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834D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180477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14289E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0B05AED"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E561DB2" w14:textId="21EAE154" w:rsidR="002229E3" w:rsidRDefault="00870F00" w:rsidP="00AC1165">
      <w:pPr>
        <w:widowControl/>
        <w:rPr>
          <w:rFonts w:ascii="Times New Roman" w:hAnsi="Times New Roman" w:cs="Times New Roman"/>
        </w:rPr>
      </w:pPr>
      <w:r w:rsidRPr="00870F00">
        <w:rPr>
          <w:rFonts w:ascii="Times New Roman" w:hAnsi="Times New Roman" w:cs="Times New Roman"/>
        </w:rPr>
        <w:t xml:space="preserve">11. Дополнительная информация содержится в Извещении о проведении запроса предложений </w:t>
      </w:r>
      <w:r w:rsidRPr="00F80D61">
        <w:rPr>
          <w:rFonts w:ascii="Times New Roman" w:hAnsi="Times New Roman" w:cs="Times New Roman"/>
          <w:color w:val="auto"/>
        </w:rPr>
        <w:t xml:space="preserve">на закупку </w:t>
      </w:r>
      <w:r w:rsidR="00AC1165">
        <w:rPr>
          <w:rFonts w:ascii="Times New Roman" w:eastAsiaTheme="minorHAnsi" w:hAnsi="Times New Roman" w:cs="Times New Roman"/>
          <w:color w:val="auto"/>
          <w:szCs w:val="28"/>
          <w:lang w:eastAsia="en-US" w:bidi="ar-SA"/>
        </w:rPr>
        <w:t>Компьютерной техники,</w:t>
      </w:r>
      <w:r w:rsidRPr="00F80D61">
        <w:rPr>
          <w:rFonts w:ascii="Times New Roman" w:hAnsi="Times New Roman" w:cs="Times New Roman"/>
          <w:color w:val="auto"/>
        </w:rPr>
        <w:t xml:space="preserve"> которое </w:t>
      </w:r>
      <w:r w:rsidRPr="00870F00">
        <w:rPr>
          <w:rFonts w:ascii="Times New Roman" w:hAnsi="Times New Roman" w:cs="Times New Roman"/>
        </w:rPr>
        <w:t>опубликовано в информационной системе в сфере закупок Приднестровской Молдавской Республики.</w:t>
      </w:r>
    </w:p>
    <w:p w14:paraId="489160BD" w14:textId="77777777" w:rsidR="008860C4" w:rsidRDefault="008860C4" w:rsidP="00870F00">
      <w:pPr>
        <w:ind w:firstLine="708"/>
        <w:jc w:val="both"/>
        <w:rPr>
          <w:rFonts w:ascii="Times New Roman" w:hAnsi="Times New Roman" w:cs="Times New Roman"/>
        </w:rPr>
        <w:sectPr w:rsidR="008860C4" w:rsidSect="00B04F9D">
          <w:pgSz w:w="11906" w:h="16838"/>
          <w:pgMar w:top="1134" w:right="850" w:bottom="1134" w:left="1701" w:header="708" w:footer="708" w:gutter="0"/>
          <w:cols w:space="708"/>
          <w:docGrid w:linePitch="360"/>
        </w:sectPr>
      </w:pPr>
    </w:p>
    <w:p w14:paraId="13FEE23F" w14:textId="77777777" w:rsidR="008860C4" w:rsidRPr="008860C4" w:rsidRDefault="008860C4" w:rsidP="008860C4">
      <w:pPr>
        <w:widowControl/>
        <w:autoSpaceDE w:val="0"/>
        <w:autoSpaceDN w:val="0"/>
        <w:adjustRightInd w:val="0"/>
        <w:jc w:val="center"/>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lastRenderedPageBreak/>
        <w:t>Декларация</w:t>
      </w:r>
    </w:p>
    <w:p w14:paraId="343A397E"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об отсутствии личной заинтересованности </w:t>
      </w:r>
    </w:p>
    <w:p w14:paraId="38BC6FDD"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при осуществлении закупок товаров (работ, услуг), </w:t>
      </w:r>
    </w:p>
    <w:p w14:paraId="301C4A00"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которая может привести к конфликту интересов</w:t>
      </w:r>
    </w:p>
    <w:p w14:paraId="484FBE3D"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Настоящей Декларацией___________________________________________________</w:t>
      </w:r>
    </w:p>
    <w:p w14:paraId="3641F4A4" w14:textId="77777777" w:rsidR="008860C4" w:rsidRPr="008860C4" w:rsidRDefault="008860C4" w:rsidP="008860C4">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8860C4">
        <w:rPr>
          <w:rFonts w:ascii="Times New Roman" w:eastAsia="Calibri" w:hAnsi="Times New Roman" w:cs="Times New Roman"/>
          <w:i/>
          <w:iCs/>
          <w:color w:val="auto"/>
          <w:sz w:val="20"/>
          <w:szCs w:val="20"/>
          <w:lang w:eastAsia="en-US" w:bidi="ar-SA"/>
        </w:rPr>
        <w:t>наименование (фамилия, имя, отчество (при наличии)) участника закупки)</w:t>
      </w:r>
    </w:p>
    <w:p w14:paraId="1B530030"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A3AE549"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7B1609"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_________________                _______________                           ___________________________</w:t>
      </w:r>
    </w:p>
    <w:p w14:paraId="2D091C0E" w14:textId="77777777" w:rsidR="008860C4" w:rsidRPr="008860C4" w:rsidRDefault="008860C4" w:rsidP="008860C4">
      <w:pPr>
        <w:widowControl/>
        <w:autoSpaceDE w:val="0"/>
        <w:autoSpaceDN w:val="0"/>
        <w:adjustRightInd w:val="0"/>
        <w:jc w:val="both"/>
        <w:rPr>
          <w:rFonts w:ascii="Times New Roman" w:eastAsia="Calibri" w:hAnsi="Times New Roman" w:cs="Times New Roman"/>
          <w:i/>
          <w:iCs/>
          <w:color w:val="auto"/>
          <w:sz w:val="16"/>
          <w:szCs w:val="16"/>
          <w:lang w:eastAsia="en-US" w:bidi="ar-SA"/>
        </w:rPr>
      </w:pPr>
      <w:r w:rsidRPr="008860C4">
        <w:rPr>
          <w:rFonts w:ascii="Times New Roman" w:eastAsia="Calibri" w:hAnsi="Times New Roman" w:cs="Times New Roman"/>
          <w:i/>
          <w:iCs/>
          <w:color w:val="auto"/>
          <w:sz w:val="16"/>
          <w:szCs w:val="16"/>
          <w:lang w:eastAsia="en-US" w:bidi="ar-SA"/>
        </w:rPr>
        <w:t xml:space="preserve">(дата)                                                             (подпись участника закупки)                                                               (расшифровка подписи) </w:t>
      </w:r>
    </w:p>
    <w:p w14:paraId="5186152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несет ответственность за подлинность и достоверность представленных информации и документов.</w:t>
      </w:r>
    </w:p>
    <w:p w14:paraId="1FE78C96"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вправе подать только одну заявку на участие в закупке в отношении каждого объекта закупки.</w:t>
      </w:r>
    </w:p>
    <w:p w14:paraId="1109082C"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Преимущества, предоставляемые в соответствии с Законом ПМР «О закупках в Приднестровской Молдавской Республики»</w:t>
      </w:r>
    </w:p>
    <w:p w14:paraId="228B43D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2C60F17D" w14:textId="77777777" w:rsidR="00CC439E" w:rsidRDefault="008860C4" w:rsidP="008860C4">
      <w:pPr>
        <w:autoSpaceDE w:val="0"/>
        <w:autoSpaceDN w:val="0"/>
        <w:ind w:firstLine="72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Прием заявок на участие в закупке прекращается с наступлением срока вскрытия конвертов с заявками на участие в закупке.</w:t>
      </w:r>
    </w:p>
    <w:p w14:paraId="14459C45"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1F7D6DA"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74BAA932"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099CD300"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3DD58FC" w14:textId="21AD69A2"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4BA2121" w14:textId="4395A815"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5F5E1734" w14:textId="37ACFD1C"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0276DF23" w14:textId="255AEB8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2C0A5B29" w14:textId="171784CD"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C4E6617" w14:textId="66AF7458"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40F34B3" w14:textId="7777777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0682A2A7"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Государственная служба управления документацией и архивами Приднестровской Молдавской Республики для ГУ «Архивы Приднестровья»</w:t>
      </w:r>
    </w:p>
    <w:p w14:paraId="5CA690EC"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 xml:space="preserve">Обоснование начальной (максимальной) цены контракта </w:t>
      </w:r>
    </w:p>
    <w:p w14:paraId="56245531" w14:textId="77777777" w:rsidR="00790305" w:rsidRPr="00790305" w:rsidRDefault="00A946FB" w:rsidP="00790305">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 xml:space="preserve">Закупка </w:t>
      </w:r>
      <w:r w:rsidR="00790305" w:rsidRPr="00790305">
        <w:rPr>
          <w:rFonts w:ascii="Times New Roman" w:eastAsiaTheme="minorHAnsi" w:hAnsi="Times New Roman" w:cs="Times New Roman"/>
          <w:color w:val="auto"/>
          <w:spacing w:val="-10"/>
          <w:kern w:val="28"/>
          <w:szCs w:val="28"/>
          <w:lang w:eastAsia="en-US" w:bidi="ar-SA"/>
        </w:rPr>
        <w:t xml:space="preserve">Компьютерная техника </w:t>
      </w:r>
    </w:p>
    <w:p w14:paraId="4AC565A0" w14:textId="4AE50993"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11D88FC2"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3C0FB6C8"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tbl>
      <w:tblPr>
        <w:tblStyle w:val="af4"/>
        <w:tblW w:w="0" w:type="auto"/>
        <w:tblLook w:val="04A0" w:firstRow="1" w:lastRow="0" w:firstColumn="1" w:lastColumn="0" w:noHBand="0" w:noVBand="1"/>
      </w:tblPr>
      <w:tblGrid>
        <w:gridCol w:w="3115"/>
        <w:gridCol w:w="540"/>
        <w:gridCol w:w="2575"/>
        <w:gridCol w:w="3115"/>
      </w:tblGrid>
      <w:tr w:rsidR="00A946FB" w:rsidRPr="00A946FB" w14:paraId="0E49EDBE" w14:textId="77777777" w:rsidTr="00265A09">
        <w:trPr>
          <w:trHeight w:val="465"/>
        </w:trPr>
        <w:tc>
          <w:tcPr>
            <w:tcW w:w="3115" w:type="dxa"/>
            <w:vMerge w:val="restart"/>
          </w:tcPr>
          <w:p w14:paraId="41E3DE10"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Основные характеристики объекта</w:t>
            </w:r>
          </w:p>
        </w:tc>
        <w:tc>
          <w:tcPr>
            <w:tcW w:w="540" w:type="dxa"/>
          </w:tcPr>
          <w:p w14:paraId="5DCAE99F"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w:t>
            </w:r>
          </w:p>
          <w:p w14:paraId="4C71627C"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п/п</w:t>
            </w:r>
          </w:p>
          <w:p w14:paraId="34DC1433"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2575" w:type="dxa"/>
          </w:tcPr>
          <w:p w14:paraId="79FFCA9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Наименование объекта закупки</w:t>
            </w:r>
          </w:p>
          <w:p w14:paraId="650C939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3115" w:type="dxa"/>
          </w:tcPr>
          <w:p w14:paraId="2E870EA7"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Характеристики</w:t>
            </w:r>
          </w:p>
        </w:tc>
      </w:tr>
      <w:tr w:rsidR="00A946FB" w:rsidRPr="00A946FB" w14:paraId="214975D7" w14:textId="77777777" w:rsidTr="00265A09">
        <w:trPr>
          <w:trHeight w:val="915"/>
        </w:trPr>
        <w:tc>
          <w:tcPr>
            <w:tcW w:w="3115" w:type="dxa"/>
            <w:vMerge/>
          </w:tcPr>
          <w:p w14:paraId="45325A0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p>
        </w:tc>
        <w:tc>
          <w:tcPr>
            <w:tcW w:w="540" w:type="dxa"/>
          </w:tcPr>
          <w:p w14:paraId="37B4ADBD"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2979F46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1</w:t>
            </w:r>
          </w:p>
          <w:p w14:paraId="46A26EA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2575" w:type="dxa"/>
          </w:tcPr>
          <w:p w14:paraId="607C0F4D" w14:textId="05C89D76" w:rsidR="00A946FB" w:rsidRPr="00A946FB" w:rsidRDefault="00CD0C26" w:rsidP="00A946FB">
            <w:pPr>
              <w:widowControl/>
              <w:rPr>
                <w:rFonts w:ascii="Times New Roman" w:eastAsiaTheme="minorHAnsi" w:hAnsi="Times New Roman" w:cs="Times New Roman"/>
                <w:color w:val="auto"/>
                <w:szCs w:val="28"/>
                <w:lang w:eastAsia="en-US" w:bidi="ar-SA"/>
              </w:rPr>
            </w:pPr>
            <w:bookmarkStart w:id="1" w:name="_Hlk203642067"/>
            <w:r>
              <w:rPr>
                <w:rFonts w:ascii="Times New Roman" w:eastAsiaTheme="minorHAnsi" w:hAnsi="Times New Roman" w:cs="Times New Roman"/>
                <w:color w:val="auto"/>
                <w:szCs w:val="28"/>
                <w:lang w:eastAsia="en-US" w:bidi="ar-SA"/>
              </w:rPr>
              <w:t xml:space="preserve">Компьютерная техника </w:t>
            </w:r>
          </w:p>
          <w:bookmarkEnd w:id="1"/>
          <w:p w14:paraId="1263E8DF"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3115" w:type="dxa"/>
          </w:tcPr>
          <w:p w14:paraId="1DE97C12"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Согласно техническим характеристикам, фабрики (завода) изготовителя</w:t>
            </w:r>
          </w:p>
        </w:tc>
      </w:tr>
      <w:tr w:rsidR="00A946FB" w:rsidRPr="00A946FB" w14:paraId="2F2F9005" w14:textId="77777777" w:rsidTr="00265A09">
        <w:tc>
          <w:tcPr>
            <w:tcW w:w="3115" w:type="dxa"/>
          </w:tcPr>
          <w:p w14:paraId="1A3A6E8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Используемый метод определение начальной (максимальной) цены</w:t>
            </w:r>
          </w:p>
        </w:tc>
        <w:tc>
          <w:tcPr>
            <w:tcW w:w="6230" w:type="dxa"/>
            <w:gridSpan w:val="3"/>
          </w:tcPr>
          <w:p w14:paraId="4EAF1E70"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Метод сопоставимых рыночных цен (анализ рынка)</w:t>
            </w:r>
          </w:p>
        </w:tc>
      </w:tr>
      <w:tr w:rsidR="00A946FB" w:rsidRPr="00A946FB" w14:paraId="09D8B284" w14:textId="77777777" w:rsidTr="00265A09">
        <w:tc>
          <w:tcPr>
            <w:tcW w:w="3115" w:type="dxa"/>
          </w:tcPr>
          <w:p w14:paraId="4EB4E7C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Расчет начальной (максимальной) цены</w:t>
            </w:r>
          </w:p>
        </w:tc>
        <w:tc>
          <w:tcPr>
            <w:tcW w:w="6230" w:type="dxa"/>
            <w:gridSpan w:val="3"/>
          </w:tcPr>
          <w:p w14:paraId="0D2CC6F1" w14:textId="102C2A3E" w:rsidR="00A946FB" w:rsidRPr="00A946FB"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91855,50</w:t>
            </w:r>
            <w:r w:rsidR="00986660">
              <w:rPr>
                <w:rFonts w:ascii="Times New Roman" w:eastAsiaTheme="minorHAnsi" w:hAnsi="Times New Roman" w:cs="Times New Roman"/>
                <w:color w:val="auto"/>
                <w:szCs w:val="28"/>
                <w:lang w:eastAsia="en-US" w:bidi="ar-SA"/>
              </w:rPr>
              <w:t xml:space="preserve"> </w:t>
            </w:r>
            <w:proofErr w:type="spellStart"/>
            <w:r w:rsidR="00986660">
              <w:rPr>
                <w:rFonts w:ascii="Times New Roman" w:eastAsiaTheme="minorHAnsi" w:hAnsi="Times New Roman" w:cs="Times New Roman"/>
                <w:color w:val="auto"/>
                <w:szCs w:val="28"/>
                <w:lang w:eastAsia="en-US" w:bidi="ar-SA"/>
              </w:rPr>
              <w:t>руб</w:t>
            </w:r>
            <w:proofErr w:type="spellEnd"/>
          </w:p>
        </w:tc>
      </w:tr>
    </w:tbl>
    <w:p w14:paraId="594536D0"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4F54A0A1"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«____»________________2025г</w:t>
      </w:r>
    </w:p>
    <w:p w14:paraId="7CA31CDF"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Ответственный   __________________</w:t>
      </w:r>
    </w:p>
    <w:p w14:paraId="35538D66" w14:textId="77777777" w:rsidR="00E335B9" w:rsidRDefault="00E335B9" w:rsidP="00B636A2">
      <w:pPr>
        <w:autoSpaceDE w:val="0"/>
        <w:autoSpaceDN w:val="0"/>
        <w:jc w:val="both"/>
        <w:rPr>
          <w:rFonts w:ascii="Times New Roman" w:eastAsia="Calibri" w:hAnsi="Times New Roman" w:cs="Times New Roman"/>
          <w:color w:val="auto"/>
          <w:lang w:eastAsia="en-US" w:bidi="ar-SA"/>
        </w:rPr>
        <w:sectPr w:rsidR="00E335B9" w:rsidSect="00CC439E">
          <w:headerReference w:type="default" r:id="rId7"/>
          <w:pgSz w:w="11906" w:h="16838"/>
          <w:pgMar w:top="1134" w:right="850" w:bottom="1134" w:left="1701" w:header="708" w:footer="708" w:gutter="0"/>
          <w:cols w:space="708"/>
          <w:docGrid w:linePitch="360"/>
        </w:sectPr>
      </w:pPr>
    </w:p>
    <w:p w14:paraId="31D61299" w14:textId="77777777" w:rsidR="00B636A2" w:rsidRPr="002C11BA" w:rsidRDefault="00B636A2" w:rsidP="00B636A2">
      <w:pPr>
        <w:spacing w:before="272"/>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lastRenderedPageBreak/>
        <w:t>ПРИЛОЖЕНИЕ </w:t>
      </w:r>
    </w:p>
    <w:p w14:paraId="7C9443C8"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к Положению о порядке </w:t>
      </w:r>
    </w:p>
    <w:p w14:paraId="5EF94571"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обоснования закупок товаров, работ, </w:t>
      </w:r>
    </w:p>
    <w:p w14:paraId="1BE9EE93"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услуг для обеспечения государственных </w:t>
      </w:r>
    </w:p>
    <w:p w14:paraId="78722DCE"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(муниципальных) нужд и коммерческих нужд </w:t>
      </w:r>
    </w:p>
    <w:p w14:paraId="4F541EB6" w14:textId="77777777" w:rsidR="00B636A2" w:rsidRPr="00A7379D" w:rsidRDefault="00B636A2" w:rsidP="00B636A2">
      <w:pPr>
        <w:tabs>
          <w:tab w:val="center" w:pos="7285"/>
        </w:tabs>
        <w:rPr>
          <w:rFonts w:ascii="Times New Roman" w:eastAsia="Times New Roman" w:hAnsi="Times New Roman" w:cs="Times New Roman"/>
        </w:rPr>
      </w:pPr>
      <w:r>
        <w:rPr>
          <w:rFonts w:ascii="Times New Roman" w:eastAsia="Times New Roman" w:hAnsi="Times New Roman" w:cs="Times New Roman"/>
          <w:sz w:val="20"/>
          <w:szCs w:val="20"/>
        </w:rPr>
        <w:tab/>
      </w:r>
      <w:r w:rsidRPr="00A7379D">
        <w:rPr>
          <w:rFonts w:ascii="Times New Roman" w:eastAsia="Times New Roman" w:hAnsi="Times New Roman" w:cs="Times New Roman"/>
        </w:rPr>
        <w:t>Обоснования закупок товаров, работ и услуг для обеспечения </w:t>
      </w:r>
    </w:p>
    <w:p w14:paraId="692B1517" w14:textId="77777777" w:rsidR="00B636A2" w:rsidRDefault="00B636A2" w:rsidP="00B636A2">
      <w:pPr>
        <w:tabs>
          <w:tab w:val="center" w:pos="7285"/>
          <w:tab w:val="left" w:pos="10644"/>
        </w:tabs>
        <w:rPr>
          <w:rFonts w:ascii="Times New Roman" w:eastAsia="Times New Roman" w:hAnsi="Times New Roman" w:cs="Times New Roman"/>
        </w:rPr>
      </w:pPr>
      <w:r w:rsidRPr="00A7379D">
        <w:rPr>
          <w:rFonts w:ascii="Times New Roman" w:eastAsia="Times New Roman" w:hAnsi="Times New Roman" w:cs="Times New Roman"/>
        </w:rPr>
        <w:tab/>
        <w:t>государственных нужд</w:t>
      </w:r>
      <w:r w:rsidRPr="002C11BA">
        <w:rPr>
          <w:rFonts w:ascii="Times New Roman" w:eastAsia="Times New Roman" w:hAnsi="Times New Roman" w:cs="Times New Roman"/>
        </w:rPr>
        <w:t> </w:t>
      </w:r>
      <w:r>
        <w:rPr>
          <w:rFonts w:ascii="Times New Roman" w:eastAsia="Times New Roman" w:hAnsi="Times New Roman" w:cs="Times New Roman"/>
        </w:rPr>
        <w:tab/>
      </w:r>
    </w:p>
    <w:p w14:paraId="34D4FF8E" w14:textId="77777777" w:rsidR="00B636A2" w:rsidRDefault="00B636A2" w:rsidP="00B636A2">
      <w:pPr>
        <w:tabs>
          <w:tab w:val="center" w:pos="7285"/>
          <w:tab w:val="left" w:pos="10644"/>
        </w:tabs>
        <w:rPr>
          <w:rFonts w:ascii="Times New Roman" w:eastAsia="Times New Roman" w:hAnsi="Times New Roman" w:cs="Times New Roman"/>
        </w:rPr>
      </w:pPr>
    </w:p>
    <w:p w14:paraId="6A5CA926" w14:textId="77777777"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r w:rsidRPr="00BA21D6">
        <w:rPr>
          <w:rFonts w:ascii="Times New Roman" w:hAnsi="Times New Roman"/>
          <w:b/>
          <w:sz w:val="20"/>
          <w:szCs w:val="20"/>
        </w:rPr>
        <w:t>УТВЕРЖДЕНО</w:t>
      </w:r>
    </w:p>
    <w:p w14:paraId="7FD20A57" w14:textId="2AAEE896"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proofErr w:type="spellStart"/>
      <w:r w:rsidR="0081514F">
        <w:rPr>
          <w:rFonts w:ascii="Times New Roman" w:hAnsi="Times New Roman"/>
          <w:b/>
          <w:sz w:val="20"/>
          <w:szCs w:val="20"/>
        </w:rPr>
        <w:t>И.о</w:t>
      </w:r>
      <w:proofErr w:type="spellEnd"/>
      <w:r w:rsidR="0081514F">
        <w:rPr>
          <w:rFonts w:ascii="Times New Roman" w:hAnsi="Times New Roman"/>
          <w:b/>
          <w:sz w:val="20"/>
          <w:szCs w:val="20"/>
        </w:rPr>
        <w:t xml:space="preserve">. </w:t>
      </w:r>
      <w:r>
        <w:rPr>
          <w:rFonts w:ascii="Times New Roman" w:hAnsi="Times New Roman"/>
          <w:b/>
          <w:sz w:val="20"/>
          <w:szCs w:val="20"/>
        </w:rPr>
        <w:t>Начальник</w:t>
      </w:r>
      <w:r w:rsidR="0081514F">
        <w:rPr>
          <w:rFonts w:ascii="Times New Roman" w:hAnsi="Times New Roman"/>
          <w:b/>
          <w:sz w:val="20"/>
          <w:szCs w:val="20"/>
        </w:rPr>
        <w:t>а</w:t>
      </w:r>
      <w:r>
        <w:rPr>
          <w:rFonts w:ascii="Times New Roman" w:hAnsi="Times New Roman"/>
          <w:b/>
          <w:sz w:val="20"/>
          <w:szCs w:val="20"/>
        </w:rPr>
        <w:t xml:space="preserve"> ГСУДА ПМР </w:t>
      </w:r>
    </w:p>
    <w:p w14:paraId="37E3AF41" w14:textId="77777777" w:rsidR="00B636A2" w:rsidRPr="00BA21D6" w:rsidRDefault="00B636A2" w:rsidP="00B636A2">
      <w:pPr>
        <w:jc w:val="right"/>
        <w:rPr>
          <w:rFonts w:ascii="Times New Roman" w:hAnsi="Times New Roman"/>
          <w:b/>
          <w:sz w:val="20"/>
          <w:szCs w:val="20"/>
        </w:rPr>
      </w:pPr>
      <w:r w:rsidRPr="00BA21D6">
        <w:rPr>
          <w:rFonts w:ascii="Times New Roman" w:hAnsi="Times New Roman"/>
          <w:b/>
          <w:sz w:val="20"/>
          <w:szCs w:val="20"/>
        </w:rPr>
        <w:t xml:space="preserve">___________________ </w:t>
      </w:r>
    </w:p>
    <w:p w14:paraId="34C72FFF" w14:textId="77777777" w:rsidR="00B636A2" w:rsidRPr="002C11BA" w:rsidRDefault="00B636A2" w:rsidP="00B636A2">
      <w:pPr>
        <w:spacing w:before="226"/>
        <w:jc w:val="right"/>
        <w:rPr>
          <w:rFonts w:ascii="Times New Roman" w:eastAsia="Times New Roman" w:hAnsi="Times New Roman" w:cs="Times New Roman"/>
        </w:rPr>
      </w:pPr>
      <w:r w:rsidRPr="002C11BA">
        <w:rPr>
          <w:rFonts w:ascii="Times New Roman" w:eastAsia="Times New Roman" w:hAnsi="Times New Roman" w:cs="Times New Roman"/>
          <w:sz w:val="20"/>
          <w:szCs w:val="20"/>
        </w:rPr>
        <w:t>«__» _____________ 202</w:t>
      </w:r>
      <w:r>
        <w:rPr>
          <w:rFonts w:ascii="Times New Roman" w:eastAsia="Times New Roman" w:hAnsi="Times New Roman" w:cs="Times New Roman"/>
          <w:sz w:val="20"/>
          <w:szCs w:val="20"/>
        </w:rPr>
        <w:t xml:space="preserve">5 </w:t>
      </w:r>
      <w:r w:rsidRPr="002C11BA">
        <w:rPr>
          <w:rFonts w:ascii="Times New Roman" w:eastAsia="Times New Roman" w:hAnsi="Times New Roman" w:cs="Times New Roman"/>
          <w:sz w:val="20"/>
          <w:szCs w:val="20"/>
        </w:rPr>
        <w:t>г. </w:t>
      </w:r>
    </w:p>
    <w:tbl>
      <w:tblPr>
        <w:tblW w:w="14830" w:type="dxa"/>
        <w:tblLayout w:type="fixed"/>
        <w:tblCellMar>
          <w:top w:w="15" w:type="dxa"/>
          <w:left w:w="15" w:type="dxa"/>
          <w:bottom w:w="15" w:type="dxa"/>
          <w:right w:w="15" w:type="dxa"/>
        </w:tblCellMar>
        <w:tblLook w:val="04A0" w:firstRow="1" w:lastRow="0" w:firstColumn="1" w:lastColumn="0" w:noHBand="0" w:noVBand="1"/>
      </w:tblPr>
      <w:tblGrid>
        <w:gridCol w:w="1190"/>
        <w:gridCol w:w="927"/>
        <w:gridCol w:w="543"/>
        <w:gridCol w:w="1068"/>
        <w:gridCol w:w="2152"/>
        <w:gridCol w:w="872"/>
        <w:gridCol w:w="668"/>
        <w:gridCol w:w="788"/>
        <w:gridCol w:w="8"/>
        <w:gridCol w:w="783"/>
        <w:gridCol w:w="992"/>
        <w:gridCol w:w="1417"/>
        <w:gridCol w:w="808"/>
        <w:gridCol w:w="1382"/>
        <w:gridCol w:w="1232"/>
      </w:tblGrid>
      <w:tr w:rsidR="00B636A2" w:rsidRPr="002C11BA" w14:paraId="1F988B4E" w14:textId="77777777" w:rsidTr="00856ECA">
        <w:trPr>
          <w:trHeight w:val="149"/>
        </w:trPr>
        <w:tc>
          <w:tcPr>
            <w:tcW w:w="11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92C3E" w14:textId="77777777" w:rsidR="00B636A2" w:rsidRPr="00F2047C" w:rsidRDefault="00B636A2" w:rsidP="00265A09">
            <w:pPr>
              <w:jc w:val="center"/>
              <w:rPr>
                <w:rFonts w:ascii="Times New Roman" w:eastAsia="Times New Roman" w:hAnsi="Times New Roman" w:cs="Times New Roman"/>
                <w:sz w:val="16"/>
                <w:szCs w:val="16"/>
              </w:rPr>
            </w:pPr>
            <w:r w:rsidRPr="00F2047C">
              <w:rPr>
                <w:rFonts w:ascii="Times New Roman" w:eastAsia="Times New Roman" w:hAnsi="Times New Roman" w:cs="Times New Roman"/>
                <w:sz w:val="16"/>
                <w:szCs w:val="16"/>
              </w:rPr>
              <w:t>№ п/п закупки, </w:t>
            </w:r>
          </w:p>
          <w:p w14:paraId="217321DD" w14:textId="77777777" w:rsidR="00B636A2" w:rsidRPr="00F2047C" w:rsidRDefault="00B636A2" w:rsidP="00265A09">
            <w:pPr>
              <w:ind w:left="119" w:right="99"/>
              <w:jc w:val="center"/>
              <w:rPr>
                <w:rFonts w:ascii="Times New Roman" w:eastAsia="Times New Roman" w:hAnsi="Times New Roman" w:cs="Times New Roman"/>
                <w:sz w:val="16"/>
                <w:szCs w:val="16"/>
              </w:rPr>
            </w:pPr>
            <w:r w:rsidRPr="00F2047C">
              <w:rPr>
                <w:rFonts w:ascii="Times New Roman" w:eastAsia="Times New Roman" w:hAnsi="Times New Roman" w:cs="Times New Roman"/>
                <w:sz w:val="16"/>
                <w:szCs w:val="16"/>
              </w:rPr>
              <w:t>соответствующий № п/п в плане </w:t>
            </w:r>
          </w:p>
          <w:p w14:paraId="58E6DEDF" w14:textId="77777777" w:rsidR="00B636A2" w:rsidRPr="002C11BA" w:rsidRDefault="00B636A2" w:rsidP="00265A09">
            <w:pPr>
              <w:spacing w:before="3"/>
              <w:ind w:left="141" w:right="128"/>
              <w:jc w:val="center"/>
              <w:rPr>
                <w:rFonts w:ascii="Times New Roman" w:eastAsia="Times New Roman" w:hAnsi="Times New Roman" w:cs="Times New Roman"/>
              </w:rPr>
            </w:pPr>
            <w:r w:rsidRPr="00F2047C">
              <w:rPr>
                <w:rFonts w:ascii="Times New Roman" w:eastAsia="Times New Roman" w:hAnsi="Times New Roman" w:cs="Times New Roman"/>
                <w:sz w:val="16"/>
                <w:szCs w:val="16"/>
              </w:rPr>
              <w:t>закупки товаров, работ, услуг</w:t>
            </w:r>
          </w:p>
        </w:tc>
        <w:tc>
          <w:tcPr>
            <w:tcW w:w="9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E4B5"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3952C979"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предмета </w:t>
            </w:r>
          </w:p>
          <w:p w14:paraId="3807F901"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5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713C"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 п/п </w:t>
            </w:r>
          </w:p>
          <w:p w14:paraId="044CC46C"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лота в </w:t>
            </w:r>
          </w:p>
          <w:p w14:paraId="10180A80"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закупке</w:t>
            </w:r>
          </w:p>
        </w:tc>
        <w:tc>
          <w:tcPr>
            <w:tcW w:w="55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78AE0"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объекта (объектов) закупки и его (их) описание</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539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Начальная </w:t>
            </w:r>
          </w:p>
          <w:p w14:paraId="1ECECC1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максимальная цена </w:t>
            </w:r>
          </w:p>
          <w:p w14:paraId="7E78F222" w14:textId="77777777" w:rsidR="00B636A2" w:rsidRPr="002C11BA" w:rsidRDefault="00B636A2" w:rsidP="00265A09">
            <w:pPr>
              <w:ind w:left="127" w:right="116"/>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контракта (начальная максимальная цена </w:t>
            </w:r>
          </w:p>
          <w:p w14:paraId="00EE09C0"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рублей </w:t>
            </w:r>
          </w:p>
          <w:p w14:paraId="46F8C6E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w:t>
            </w:r>
          </w:p>
          <w:p w14:paraId="50F3F9B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Молдавской </w:t>
            </w:r>
          </w:p>
          <w:p w14:paraId="3AC0C13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06678" w14:textId="77777777" w:rsidR="00B636A2" w:rsidRPr="002C11BA" w:rsidRDefault="00B636A2" w:rsidP="00265A09">
            <w:pPr>
              <w:ind w:left="146" w:right="13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Наименование метода определения и </w:t>
            </w:r>
          </w:p>
          <w:p w14:paraId="6327D21F" w14:textId="77777777" w:rsidR="00B636A2" w:rsidRPr="002C11BA" w:rsidRDefault="00B636A2" w:rsidP="00265A09">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обоснования </w:t>
            </w:r>
          </w:p>
          <w:p w14:paraId="09B4E8E0"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C568548" w14:textId="77777777" w:rsidR="00B636A2" w:rsidRPr="002C11BA" w:rsidRDefault="00B636A2" w:rsidP="00265A09">
            <w:pPr>
              <w:ind w:left="156"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1E4405E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44F2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7D873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метода </w:t>
            </w:r>
          </w:p>
          <w:p w14:paraId="3EBA744C"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120C5D7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F6AF14D" w14:textId="77777777" w:rsidR="00B636A2" w:rsidRPr="002C11BA" w:rsidRDefault="00B636A2" w:rsidP="00265A09">
            <w:pPr>
              <w:ind w:left="161"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44B80AF6" w14:textId="77777777" w:rsidR="00B636A2" w:rsidRPr="002C11BA" w:rsidRDefault="00B636A2" w:rsidP="00265A09">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указания на </w:t>
            </w:r>
          </w:p>
          <w:p w14:paraId="6389601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невозможность </w:t>
            </w:r>
          </w:p>
          <w:p w14:paraId="28388C0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применения иных </w:t>
            </w:r>
          </w:p>
          <w:p w14:paraId="1C60C66E" w14:textId="77777777" w:rsidR="00B636A2" w:rsidRPr="002C11BA" w:rsidRDefault="00B636A2" w:rsidP="00265A09">
            <w:pPr>
              <w:ind w:left="166" w:right="15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методов определения начальной </w:t>
            </w:r>
          </w:p>
          <w:p w14:paraId="47A9344A"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DBE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Способ </w:t>
            </w:r>
          </w:p>
          <w:p w14:paraId="7CCC827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4CB5DCA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поставщика </w:t>
            </w:r>
          </w:p>
          <w:p w14:paraId="77DDFEC0"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(подрядчика, </w:t>
            </w:r>
          </w:p>
          <w:p w14:paraId="1A830C0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исполнителя)</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1412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03DE7D5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w:t>
            </w:r>
          </w:p>
          <w:p w14:paraId="097B679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способа </w:t>
            </w:r>
          </w:p>
          <w:p w14:paraId="5E4114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01B378C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поставщика </w:t>
            </w:r>
          </w:p>
          <w:p w14:paraId="5D2E333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(подрядчика, </w:t>
            </w:r>
          </w:p>
          <w:p w14:paraId="5070215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исполнителя)</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25A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FE4F9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дополнительных </w:t>
            </w:r>
          </w:p>
          <w:p w14:paraId="0B402382" w14:textId="77777777" w:rsidR="00B636A2" w:rsidRPr="002C11BA" w:rsidRDefault="00B636A2" w:rsidP="00265A09">
            <w:pPr>
              <w:ind w:left="121" w:right="11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требований (пункт 2 статьи 21 Закона Приднестровской Молдавской </w:t>
            </w:r>
          </w:p>
          <w:p w14:paraId="369EE8ED" w14:textId="77777777" w:rsidR="00B636A2" w:rsidRPr="002C11BA" w:rsidRDefault="00B636A2" w:rsidP="00265A09">
            <w:pPr>
              <w:spacing w:before="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 «О </w:t>
            </w:r>
          </w:p>
          <w:p w14:paraId="095A968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закупках в </w:t>
            </w:r>
          </w:p>
          <w:p w14:paraId="734C947F" w14:textId="77777777" w:rsidR="00B636A2" w:rsidRPr="002C11BA" w:rsidRDefault="00B636A2" w:rsidP="00265A09">
            <w:pPr>
              <w:ind w:left="146" w:right="13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Молдавской </w:t>
            </w:r>
          </w:p>
          <w:p w14:paraId="5BE9D0D5"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Республике) к </w:t>
            </w:r>
          </w:p>
          <w:p w14:paraId="33FD6F9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участникам </w:t>
            </w:r>
          </w:p>
          <w:p w14:paraId="1CAEE97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 xml:space="preserve">закупки </w:t>
            </w:r>
            <w:r w:rsidRPr="002C11BA">
              <w:rPr>
                <w:rFonts w:ascii="Times New Roman" w:eastAsia="Times New Roman" w:hAnsi="Times New Roman" w:cs="Times New Roman"/>
                <w:i/>
                <w:iCs/>
                <w:sz w:val="12"/>
                <w:szCs w:val="12"/>
              </w:rPr>
              <w:t>(при </w:t>
            </w:r>
          </w:p>
          <w:p w14:paraId="7D40675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наличии таких </w:t>
            </w:r>
          </w:p>
          <w:p w14:paraId="2AC9ED1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требований)</w:t>
            </w:r>
          </w:p>
        </w:tc>
      </w:tr>
      <w:tr w:rsidR="00B636A2" w:rsidRPr="002C11BA" w14:paraId="72506282" w14:textId="77777777" w:rsidTr="00856ECA">
        <w:trPr>
          <w:trHeight w:val="427"/>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3A24F8EB" w14:textId="77777777" w:rsidR="00B636A2" w:rsidRPr="002C11BA" w:rsidRDefault="00B636A2" w:rsidP="00265A09">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376E1116" w14:textId="77777777" w:rsidR="00B636A2" w:rsidRPr="002C11BA" w:rsidRDefault="00B636A2" w:rsidP="00265A09">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149237EF" w14:textId="77777777" w:rsidR="00B636A2" w:rsidRPr="002C11BA" w:rsidRDefault="00B636A2" w:rsidP="00265A09">
            <w:pPr>
              <w:rPr>
                <w:rFonts w:ascii="Times New Roman" w:eastAsia="Times New Roman" w:hAnsi="Times New Roman" w:cs="Times New Roman"/>
              </w:rPr>
            </w:pPr>
          </w:p>
        </w:tc>
        <w:tc>
          <w:tcPr>
            <w:tcW w:w="10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8957B"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550B585D" w14:textId="77777777" w:rsidR="00B636A2" w:rsidRPr="002C11BA" w:rsidRDefault="00B636A2" w:rsidP="00265A09">
            <w:pPr>
              <w:ind w:left="111" w:right="100"/>
              <w:jc w:val="center"/>
              <w:rPr>
                <w:rFonts w:ascii="Times New Roman" w:eastAsia="Times New Roman" w:hAnsi="Times New Roman" w:cs="Times New Roman"/>
              </w:rPr>
            </w:pPr>
            <w:r w:rsidRPr="00856ECA">
              <w:rPr>
                <w:rFonts w:ascii="Times New Roman" w:eastAsia="Times New Roman" w:hAnsi="Times New Roman" w:cs="Times New Roman"/>
                <w:sz w:val="16"/>
                <w:szCs w:val="16"/>
              </w:rPr>
              <w:t>товара (работы, услуги)</w:t>
            </w:r>
          </w:p>
        </w:tc>
        <w:tc>
          <w:tcPr>
            <w:tcW w:w="21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C8F8" w14:textId="77777777" w:rsidR="00B636A2" w:rsidRPr="00856ECA" w:rsidRDefault="00B636A2" w:rsidP="00265A09">
            <w:pPr>
              <w:ind w:left="141" w:right="129"/>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Качественные и технические </w:t>
            </w:r>
          </w:p>
          <w:p w14:paraId="3CAF9C20" w14:textId="77777777" w:rsidR="00B636A2" w:rsidRPr="00856ECA" w:rsidRDefault="00B636A2" w:rsidP="00265A09">
            <w:pPr>
              <w:spacing w:before="3"/>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характеристики </w:t>
            </w:r>
          </w:p>
          <w:p w14:paraId="38053CC9"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объекта закупки</w:t>
            </w:r>
          </w:p>
        </w:tc>
        <w:tc>
          <w:tcPr>
            <w:tcW w:w="87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9B79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7605347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заявленных </w:t>
            </w:r>
          </w:p>
          <w:p w14:paraId="40BB52F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качественных </w:t>
            </w:r>
          </w:p>
          <w:p w14:paraId="6D6A800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 технических </w:t>
            </w:r>
          </w:p>
          <w:p w14:paraId="29BDA1F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 </w:t>
            </w:r>
          </w:p>
          <w:p w14:paraId="6AFC826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объекта </w:t>
            </w:r>
          </w:p>
          <w:p w14:paraId="7422E62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14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7BF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Количественные </w:t>
            </w:r>
          </w:p>
          <w:p w14:paraId="2718B0C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характеристики объекта </w:t>
            </w:r>
          </w:p>
          <w:p w14:paraId="7943166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791"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1DBFC2F7" w14:textId="77777777" w:rsidR="00B636A2" w:rsidRPr="002C11BA" w:rsidRDefault="00B636A2" w:rsidP="00265A09">
            <w:pPr>
              <w:rPr>
                <w:rFonts w:ascii="Times New Roman" w:eastAsia="Times New Roman" w:hAnsi="Times New Roman" w:cs="Times New Roman"/>
              </w:rPr>
            </w:pP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14:paraId="60A74B48" w14:textId="77777777" w:rsidR="00B636A2" w:rsidRPr="002C11BA" w:rsidRDefault="00B636A2" w:rsidP="00265A09">
            <w:pPr>
              <w:rPr>
                <w:rFonts w:ascii="Times New Roman" w:eastAsia="Times New Roman" w:hAnsi="Times New Roman" w:cs="Times New Roman"/>
              </w:rPr>
            </w:pPr>
          </w:p>
        </w:tc>
        <w:tc>
          <w:tcPr>
            <w:tcW w:w="1417" w:type="dxa"/>
            <w:vMerge w:val="restart"/>
            <w:tcBorders>
              <w:top w:val="single" w:sz="8" w:space="0" w:color="000000"/>
              <w:left w:val="single" w:sz="8" w:space="0" w:color="000000"/>
              <w:bottom w:val="single" w:sz="8" w:space="0" w:color="000000"/>
              <w:right w:val="single" w:sz="8" w:space="0" w:color="000000"/>
            </w:tcBorders>
            <w:vAlign w:val="center"/>
            <w:hideMark/>
          </w:tcPr>
          <w:p w14:paraId="0CFFE2EC" w14:textId="77777777" w:rsidR="00B636A2" w:rsidRPr="002C11BA" w:rsidRDefault="00B636A2" w:rsidP="00265A09">
            <w:pPr>
              <w:rPr>
                <w:rFonts w:ascii="Times New Roman" w:eastAsia="Times New Roman" w:hAnsi="Times New Roman" w:cs="Times New Roman"/>
              </w:rPr>
            </w:pP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4FB14270" w14:textId="77777777" w:rsidR="00B636A2" w:rsidRPr="002C11BA" w:rsidRDefault="00B636A2" w:rsidP="00265A09">
            <w:pPr>
              <w:rPr>
                <w:rFonts w:ascii="Times New Roman" w:eastAsia="Times New Roman" w:hAnsi="Times New Roman" w:cs="Times New Roman"/>
              </w:rPr>
            </w:pPr>
          </w:p>
        </w:tc>
        <w:tc>
          <w:tcPr>
            <w:tcW w:w="1382" w:type="dxa"/>
            <w:vMerge w:val="restart"/>
            <w:tcBorders>
              <w:top w:val="single" w:sz="8" w:space="0" w:color="000000"/>
              <w:left w:val="single" w:sz="8" w:space="0" w:color="000000"/>
              <w:bottom w:val="single" w:sz="8" w:space="0" w:color="000000"/>
              <w:right w:val="single" w:sz="8" w:space="0" w:color="000000"/>
            </w:tcBorders>
            <w:vAlign w:val="center"/>
            <w:hideMark/>
          </w:tcPr>
          <w:p w14:paraId="5E4EA032" w14:textId="77777777" w:rsidR="00B636A2" w:rsidRPr="002C11BA" w:rsidRDefault="00B636A2" w:rsidP="00265A09">
            <w:pPr>
              <w:rPr>
                <w:rFonts w:ascii="Times New Roman" w:eastAsia="Times New Roman" w:hAnsi="Times New Roman" w:cs="Times New Roman"/>
              </w:rPr>
            </w:pPr>
          </w:p>
        </w:tc>
        <w:tc>
          <w:tcPr>
            <w:tcW w:w="1232" w:type="dxa"/>
            <w:vMerge w:val="restart"/>
            <w:tcBorders>
              <w:top w:val="single" w:sz="8" w:space="0" w:color="000000"/>
              <w:left w:val="single" w:sz="8" w:space="0" w:color="000000"/>
              <w:bottom w:val="single" w:sz="8" w:space="0" w:color="000000"/>
              <w:right w:val="single" w:sz="8" w:space="0" w:color="000000"/>
            </w:tcBorders>
            <w:vAlign w:val="center"/>
            <w:hideMark/>
          </w:tcPr>
          <w:p w14:paraId="09649262" w14:textId="77777777" w:rsidR="00B636A2" w:rsidRPr="002C11BA" w:rsidRDefault="00B636A2" w:rsidP="00265A09">
            <w:pPr>
              <w:rPr>
                <w:rFonts w:ascii="Times New Roman" w:eastAsia="Times New Roman" w:hAnsi="Times New Roman" w:cs="Times New Roman"/>
              </w:rPr>
            </w:pPr>
          </w:p>
        </w:tc>
      </w:tr>
      <w:tr w:rsidR="00B636A2" w:rsidRPr="002C11BA" w14:paraId="0D2FE0BA" w14:textId="77777777" w:rsidTr="00856ECA">
        <w:trPr>
          <w:trHeight w:val="1507"/>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10E01C2D" w14:textId="77777777" w:rsidR="00B636A2" w:rsidRPr="002C11BA" w:rsidRDefault="00B636A2" w:rsidP="00265A09">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00A5A313" w14:textId="77777777" w:rsidR="00B636A2" w:rsidRPr="002C11BA" w:rsidRDefault="00B636A2" w:rsidP="00265A09">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6D6DB045" w14:textId="77777777" w:rsidR="00B636A2" w:rsidRPr="002C11BA" w:rsidRDefault="00B636A2" w:rsidP="00265A09">
            <w:pPr>
              <w:rPr>
                <w:rFonts w:ascii="Times New Roman" w:eastAsia="Times New Roman" w:hAnsi="Times New Roman" w:cs="Times New Roman"/>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241032E4" w14:textId="77777777" w:rsidR="00B636A2" w:rsidRPr="002C11BA" w:rsidRDefault="00B636A2" w:rsidP="00265A09">
            <w:pPr>
              <w:rPr>
                <w:rFonts w:ascii="Times New Roman" w:eastAsia="Times New Roman" w:hAnsi="Times New Roman" w:cs="Times New Roman"/>
              </w:rPr>
            </w:pP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1C7D2288" w14:textId="77777777" w:rsidR="00B636A2" w:rsidRPr="002C11BA" w:rsidRDefault="00B636A2" w:rsidP="00265A09">
            <w:pPr>
              <w:rPr>
                <w:rFonts w:ascii="Times New Roman" w:eastAsia="Times New Roman" w:hAnsi="Times New Roman" w:cs="Times New Roman"/>
              </w:rPr>
            </w:pP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07A27CBF" w14:textId="77777777" w:rsidR="00B636A2" w:rsidRPr="002C11BA" w:rsidRDefault="00B636A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6DD8"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Единица </w:t>
            </w:r>
          </w:p>
          <w:p w14:paraId="15BAFC18"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измерения</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EBAD"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Количество, </w:t>
            </w:r>
          </w:p>
          <w:p w14:paraId="7E0F2635"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объем </w:t>
            </w:r>
          </w:p>
          <w:p w14:paraId="2639C1B5"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791"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8F960" w14:textId="77777777" w:rsidR="00B636A2" w:rsidRPr="002C11BA" w:rsidRDefault="00B636A2" w:rsidP="00265A09">
            <w:pPr>
              <w:rPr>
                <w:rFonts w:ascii="Times New Roman" w:eastAsia="Times New Roman" w:hAnsi="Times New Roman" w:cs="Times New Roman"/>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9138955" w14:textId="77777777" w:rsidR="00B636A2" w:rsidRPr="002C11BA" w:rsidRDefault="00B636A2" w:rsidP="00265A09">
            <w:pPr>
              <w:rPr>
                <w:rFonts w:ascii="Times New Roman" w:eastAsia="Times New Roman"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D8830DC" w14:textId="77777777" w:rsidR="00B636A2" w:rsidRPr="002C11BA" w:rsidRDefault="00B636A2" w:rsidP="00265A09">
            <w:pPr>
              <w:rPr>
                <w:rFonts w:ascii="Times New Roman" w:eastAsia="Times New Roman" w:hAnsi="Times New Roman" w:cs="Times New Roman"/>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CC73D7D" w14:textId="77777777" w:rsidR="00B636A2" w:rsidRPr="002C11BA" w:rsidRDefault="00B636A2" w:rsidP="00265A09">
            <w:pPr>
              <w:rPr>
                <w:rFonts w:ascii="Times New Roman" w:eastAsia="Times New Roman" w:hAnsi="Times New Roman" w:cs="Times New Roman"/>
              </w:rPr>
            </w:pPr>
          </w:p>
        </w:tc>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028ECEE3" w14:textId="77777777" w:rsidR="00B636A2" w:rsidRPr="002C11BA" w:rsidRDefault="00B636A2" w:rsidP="00265A09">
            <w:pPr>
              <w:rPr>
                <w:rFonts w:ascii="Times New Roman" w:eastAsia="Times New Roman" w:hAnsi="Times New Roman" w:cs="Times New Roman"/>
              </w:rPr>
            </w:pPr>
          </w:p>
        </w:tc>
        <w:tc>
          <w:tcPr>
            <w:tcW w:w="1232" w:type="dxa"/>
            <w:vMerge/>
            <w:tcBorders>
              <w:top w:val="single" w:sz="8" w:space="0" w:color="000000"/>
              <w:left w:val="single" w:sz="8" w:space="0" w:color="000000"/>
              <w:bottom w:val="single" w:sz="8" w:space="0" w:color="000000"/>
              <w:right w:val="single" w:sz="8" w:space="0" w:color="000000"/>
            </w:tcBorders>
            <w:vAlign w:val="center"/>
            <w:hideMark/>
          </w:tcPr>
          <w:p w14:paraId="3BA39249" w14:textId="77777777" w:rsidR="00B636A2" w:rsidRPr="002C11BA" w:rsidRDefault="00B636A2" w:rsidP="00265A09">
            <w:pPr>
              <w:rPr>
                <w:rFonts w:ascii="Times New Roman" w:eastAsia="Times New Roman" w:hAnsi="Times New Roman" w:cs="Times New Roman"/>
              </w:rPr>
            </w:pPr>
          </w:p>
        </w:tc>
      </w:tr>
      <w:tr w:rsidR="00B636A2" w:rsidRPr="002C11BA" w14:paraId="79EBC0E5" w14:textId="77777777" w:rsidTr="00856ECA">
        <w:trPr>
          <w:trHeight w:val="149"/>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00C3"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1 </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ED5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2 </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EF4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3 </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BB6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4 </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2503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5 </w:t>
            </w: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E4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6 </w:t>
            </w: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DCFB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7 </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25C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8 </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00A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9 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A242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A58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11 </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0FF4"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12 </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5E904"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13 </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940E7"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14</w:t>
            </w:r>
          </w:p>
        </w:tc>
      </w:tr>
      <w:tr w:rsidR="00B636A2" w:rsidRPr="00410BB1" w14:paraId="1E62245F"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40F72" w14:textId="4DCF6E52" w:rsidR="00B636A2" w:rsidRDefault="00B636A2" w:rsidP="00265A09">
            <w:pPr>
              <w:jc w:val="center"/>
              <w:rPr>
                <w:rFonts w:ascii="Times New Roman" w:eastAsia="Times New Roman" w:hAnsi="Times New Roman" w:cs="Times New Roman"/>
              </w:rPr>
            </w:pPr>
            <w:r>
              <w:rPr>
                <w:rFonts w:ascii="Times New Roman" w:eastAsia="Times New Roman" w:hAnsi="Times New Roman" w:cs="Times New Roman"/>
              </w:rPr>
              <w:t>1</w:t>
            </w:r>
            <w:r w:rsidR="00F2047C">
              <w:rPr>
                <w:rFonts w:ascii="Times New Roman" w:eastAsia="Times New Roman" w:hAnsi="Times New Roman" w:cs="Times New Roman"/>
              </w:rPr>
              <w:t>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164CE" w14:textId="54A21BBC" w:rsidR="00B636A2" w:rsidRPr="00985D08" w:rsidRDefault="00856ECA" w:rsidP="00265A09">
            <w:pPr>
              <w:jc w:val="center"/>
              <w:rPr>
                <w:rFonts w:ascii="Times New Roman" w:eastAsia="Times New Roman" w:hAnsi="Times New Roman" w:cs="Times New Roman"/>
                <w:sz w:val="20"/>
                <w:szCs w:val="20"/>
              </w:rPr>
            </w:pPr>
            <w:r>
              <w:rPr>
                <w:rFonts w:ascii="Times New Roman" w:hAnsi="Times New Roman" w:cs="Times New Roman"/>
              </w:rPr>
              <w:t xml:space="preserve">Компьютерная </w:t>
            </w:r>
            <w:r>
              <w:rPr>
                <w:rFonts w:ascii="Times New Roman" w:hAnsi="Times New Roman" w:cs="Times New Roman"/>
              </w:rPr>
              <w:lastRenderedPageBreak/>
              <w:t xml:space="preserve">техника </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E4E3" w14:textId="437FC062" w:rsidR="00B636A2"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DBF32" w14:textId="55F74781" w:rsidR="00B636A2" w:rsidRPr="00856ECA" w:rsidRDefault="00856ECA" w:rsidP="00265A09">
            <w:pPr>
              <w:jc w:val="center"/>
              <w:rPr>
                <w:rFonts w:ascii="Times New Roman" w:eastAsia="Times New Roman" w:hAnsi="Times New Roman" w:cs="Times New Roman"/>
                <w:sz w:val="20"/>
                <w:szCs w:val="20"/>
                <w:lang w:val="en-US"/>
              </w:rPr>
            </w:pPr>
            <w:r w:rsidRPr="00856ECA">
              <w:rPr>
                <w:rFonts w:ascii="Times New Roman" w:eastAsia="Times New Roman" w:hAnsi="Times New Roman" w:cs="Times New Roman"/>
                <w:sz w:val="16"/>
                <w:szCs w:val="16"/>
              </w:rPr>
              <w:t>Моноблок</w:t>
            </w:r>
            <w:r w:rsidRPr="00856ECA">
              <w:rPr>
                <w:rFonts w:ascii="Times New Roman" w:eastAsia="Times New Roman" w:hAnsi="Times New Roman" w:cs="Times New Roman"/>
                <w:sz w:val="16"/>
                <w:szCs w:val="16"/>
                <w:lang w:val="en-US"/>
              </w:rPr>
              <w:t xml:space="preserve"> </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A0C95D8" w14:textId="458F453E" w:rsidR="00B636A2" w:rsidRPr="00F2047C" w:rsidRDefault="00856ECA" w:rsidP="00265A09">
            <w:pPr>
              <w:rPr>
                <w:rFonts w:ascii="Times New Roman" w:eastAsia="Times New Roman" w:hAnsi="Times New Roman" w:cs="Times New Roman"/>
                <w:sz w:val="16"/>
                <w:szCs w:val="16"/>
                <w:lang w:val="en-US"/>
              </w:rPr>
            </w:pPr>
            <w:r w:rsidRPr="00856ECA">
              <w:rPr>
                <w:rFonts w:ascii="Times New Roman" w:eastAsia="Times New Roman" w:hAnsi="Times New Roman" w:cs="Times New Roman"/>
                <w:sz w:val="16"/>
                <w:szCs w:val="16"/>
              </w:rPr>
              <w:t>Моноблок</w:t>
            </w:r>
            <w:r w:rsidRPr="00856ECA">
              <w:rPr>
                <w:rFonts w:ascii="Times New Roman" w:eastAsia="Times New Roman" w:hAnsi="Times New Roman" w:cs="Times New Roman"/>
                <w:sz w:val="16"/>
                <w:szCs w:val="16"/>
                <w:lang w:val="en-US"/>
              </w:rPr>
              <w:t xml:space="preserve"> ThinkCentre Neo 30a 27' Gen3 i3-1220P/8GB/256GB SSD/CAM5M (12CBA00000</w:t>
            </w:r>
            <w:r w:rsidR="00F2047C" w:rsidRPr="00F2047C">
              <w:rPr>
                <w:rFonts w:ascii="Times New Roman" w:eastAsia="Times New Roman" w:hAnsi="Times New Roman" w:cs="Times New Roman"/>
                <w:sz w:val="16"/>
                <w:szCs w:val="16"/>
                <w:lang w:val="en-US"/>
              </w:rPr>
              <w:t xml:space="preserve"> </w:t>
            </w:r>
            <w:r w:rsidR="00F2047C">
              <w:rPr>
                <w:rFonts w:ascii="Times New Roman" w:eastAsia="Times New Roman" w:hAnsi="Times New Roman" w:cs="Times New Roman"/>
                <w:sz w:val="16"/>
                <w:szCs w:val="16"/>
              </w:rPr>
              <w:t>аналог</w:t>
            </w:r>
            <w:r w:rsidR="00F2047C" w:rsidRPr="00F2047C">
              <w:rPr>
                <w:rFonts w:ascii="Times New Roman" w:eastAsia="Times New Roman" w:hAnsi="Times New Roman" w:cs="Times New Roman"/>
                <w:sz w:val="16"/>
                <w:szCs w:val="16"/>
                <w:lang w:val="en-US"/>
              </w:rPr>
              <w:t xml:space="preserve"> </w:t>
            </w:r>
          </w:p>
        </w:tc>
        <w:tc>
          <w:tcPr>
            <w:tcW w:w="872" w:type="dxa"/>
            <w:tcBorders>
              <w:top w:val="single" w:sz="8" w:space="0" w:color="000000"/>
              <w:left w:val="single" w:sz="4" w:space="0" w:color="auto"/>
              <w:bottom w:val="single" w:sz="8" w:space="0" w:color="000000"/>
              <w:right w:val="single" w:sz="8" w:space="0" w:color="000000"/>
            </w:tcBorders>
          </w:tcPr>
          <w:p w14:paraId="1FDD272F" w14:textId="77777777" w:rsidR="00B636A2" w:rsidRPr="007E3FAE" w:rsidRDefault="00B636A2" w:rsidP="00265A09">
            <w:pPr>
              <w:rPr>
                <w:rFonts w:ascii="Times New Roman" w:eastAsia="Times New Roman" w:hAnsi="Times New Roman" w:cs="Times New Roman"/>
                <w:sz w:val="20"/>
                <w:szCs w:val="20"/>
              </w:rPr>
            </w:pPr>
            <w:r w:rsidRPr="00216A19">
              <w:rPr>
                <w:rFonts w:ascii="Times New Roman" w:eastAsia="Times New Roman" w:hAnsi="Times New Roman" w:cs="Times New Roman"/>
                <w:sz w:val="16"/>
                <w:szCs w:val="16"/>
              </w:rPr>
              <w:t xml:space="preserve">В соответствии с сертификатами </w:t>
            </w:r>
            <w:r w:rsidRPr="00216A19">
              <w:rPr>
                <w:rFonts w:ascii="Times New Roman" w:eastAsia="Times New Roman" w:hAnsi="Times New Roman" w:cs="Times New Roman"/>
                <w:sz w:val="16"/>
                <w:szCs w:val="16"/>
              </w:rPr>
              <w:lastRenderedPageBreak/>
              <w:t>соответствия на продукцию ГОСТом</w:t>
            </w: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4F3E5" w14:textId="704004DC" w:rsidR="00B636A2" w:rsidRPr="007A7C30"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lastRenderedPageBreak/>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D460C" w14:textId="63077171" w:rsidR="00B636A2" w:rsidRPr="004B40E7" w:rsidRDefault="001071FC" w:rsidP="00265A09">
            <w:pPr>
              <w:rPr>
                <w:rFonts w:ascii="Times New Roman" w:eastAsia="Times New Roman" w:hAnsi="Times New Roman" w:cs="Times New Roman"/>
              </w:rPr>
            </w:pPr>
            <w:r>
              <w:rPr>
                <w:rFonts w:ascii="Times New Roman" w:eastAsia="Times New Roman" w:hAnsi="Times New Roman" w:cs="Times New Roman"/>
              </w:rPr>
              <w:t>4</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51A7F" w14:textId="648ED78E" w:rsidR="00B636A2" w:rsidRPr="001071FC" w:rsidRDefault="001071FC" w:rsidP="00265A09">
            <w:pPr>
              <w:rPr>
                <w:rFonts w:ascii="Times New Roman" w:eastAsia="Times New Roman" w:hAnsi="Times New Roman" w:cs="Times New Roman"/>
                <w:sz w:val="16"/>
                <w:szCs w:val="16"/>
              </w:rPr>
            </w:pPr>
            <w:r w:rsidRPr="001071FC">
              <w:rPr>
                <w:rFonts w:ascii="Times New Roman" w:eastAsia="Times New Roman" w:hAnsi="Times New Roman" w:cs="Times New Roman"/>
                <w:sz w:val="16"/>
                <w:szCs w:val="16"/>
              </w:rPr>
              <w:t>47996,0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64657" w14:textId="77777777" w:rsidR="00B636A2" w:rsidRPr="00410BB1" w:rsidRDefault="00B636A2" w:rsidP="00265A09">
            <w:pPr>
              <w:jc w:val="center"/>
              <w:rPr>
                <w:rFonts w:ascii="Times New Roman" w:eastAsia="Times New Roman" w:hAnsi="Times New Roman" w:cs="Times New Roman"/>
                <w:sz w:val="16"/>
                <w:szCs w:val="16"/>
                <w:lang w:val="en-US"/>
              </w:rPr>
            </w:pPr>
            <w:r w:rsidRPr="00410BB1">
              <w:rPr>
                <w:rFonts w:ascii="Times New Roman" w:eastAsia="Times New Roman" w:hAnsi="Times New Roman" w:cs="Times New Roman"/>
                <w:sz w:val="16"/>
                <w:szCs w:val="16"/>
              </w:rPr>
              <w:t>Метод сопоставимых рыночных цен</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54707" w14:textId="77777777" w:rsidR="00B636A2" w:rsidRPr="00410BB1" w:rsidRDefault="00B636A2" w:rsidP="00265A09">
            <w:pPr>
              <w:jc w:val="center"/>
              <w:rPr>
                <w:rFonts w:ascii="Times New Roman" w:hAnsi="Times New Roman"/>
                <w:sz w:val="16"/>
                <w:szCs w:val="16"/>
              </w:rPr>
            </w:pPr>
            <w:r w:rsidRPr="00410BB1">
              <w:rPr>
                <w:rFonts w:ascii="Times New Roman" w:hAnsi="Times New Roman"/>
                <w:sz w:val="16"/>
                <w:szCs w:val="16"/>
              </w:rPr>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26.11.2018г «О закупках в ПМР»  п 5 </w:t>
            </w:r>
            <w:proofErr w:type="spellStart"/>
            <w:r w:rsidRPr="00410BB1">
              <w:rPr>
                <w:rFonts w:ascii="Times New Roman" w:hAnsi="Times New Roman"/>
                <w:sz w:val="16"/>
                <w:szCs w:val="16"/>
              </w:rPr>
              <w:t>ст</w:t>
            </w:r>
            <w:proofErr w:type="spellEnd"/>
            <w:r w:rsidRPr="00410BB1">
              <w:rPr>
                <w:rFonts w:ascii="Times New Roman" w:hAnsi="Times New Roman"/>
                <w:sz w:val="16"/>
                <w:szCs w:val="16"/>
              </w:rPr>
              <w:t xml:space="preserve"> 16</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2C611" w14:textId="77777777" w:rsidR="00B636A2" w:rsidRPr="00410BB1" w:rsidRDefault="00B636A2" w:rsidP="00265A09">
            <w:pPr>
              <w:jc w:val="center"/>
              <w:rPr>
                <w:rFonts w:ascii="Times New Roman" w:hAnsi="Times New Roman"/>
                <w:sz w:val="16"/>
                <w:szCs w:val="16"/>
                <w:lang w:val="en-US"/>
              </w:rPr>
            </w:pPr>
            <w:r w:rsidRPr="00410BB1">
              <w:rPr>
                <w:rFonts w:ascii="Times New Roman" w:hAnsi="Times New Roman"/>
                <w:sz w:val="16"/>
                <w:szCs w:val="16"/>
              </w:rPr>
              <w:t>Запрос предложений</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52AA7" w14:textId="77777777" w:rsidR="00B636A2" w:rsidRPr="00410BB1" w:rsidRDefault="00B636A2" w:rsidP="00265A09">
            <w:pPr>
              <w:jc w:val="center"/>
              <w:rPr>
                <w:rFonts w:ascii="Times New Roman" w:hAnsi="Times New Roman"/>
                <w:sz w:val="16"/>
                <w:szCs w:val="16"/>
              </w:rPr>
            </w:pPr>
            <w:r w:rsidRPr="00410BB1">
              <w:rPr>
                <w:rFonts w:ascii="Times New Roman" w:hAnsi="Times New Roman"/>
                <w:sz w:val="16"/>
                <w:szCs w:val="16"/>
              </w:rPr>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26.11.2018г «О закупках в ПМР»  п 5 </w:t>
            </w:r>
            <w:proofErr w:type="spellStart"/>
            <w:r w:rsidRPr="00410BB1">
              <w:rPr>
                <w:rFonts w:ascii="Times New Roman" w:hAnsi="Times New Roman"/>
                <w:sz w:val="16"/>
                <w:szCs w:val="16"/>
              </w:rPr>
              <w:t>ст</w:t>
            </w:r>
            <w:proofErr w:type="spellEnd"/>
            <w:r w:rsidRPr="00410BB1">
              <w:rPr>
                <w:rFonts w:ascii="Times New Roman" w:hAnsi="Times New Roman"/>
                <w:sz w:val="16"/>
                <w:szCs w:val="16"/>
              </w:rPr>
              <w:t xml:space="preserve"> 16</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3684" w14:textId="77777777" w:rsidR="00B636A2" w:rsidRPr="00410BB1" w:rsidRDefault="00B636A2" w:rsidP="00265A09">
            <w:pPr>
              <w:rPr>
                <w:rFonts w:ascii="Times New Roman" w:eastAsia="Times New Roman" w:hAnsi="Times New Roman" w:cs="Times New Roman"/>
              </w:rPr>
            </w:pPr>
          </w:p>
        </w:tc>
      </w:tr>
      <w:tr w:rsidR="00856ECA" w:rsidRPr="00856ECA" w14:paraId="5DE8A59B"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B0DC1" w14:textId="76B7B13A" w:rsidR="00856ECA" w:rsidRDefault="00F2047C" w:rsidP="00265A09">
            <w:pPr>
              <w:jc w:val="center"/>
              <w:rPr>
                <w:rFonts w:ascii="Times New Roman" w:eastAsia="Times New Roman" w:hAnsi="Times New Roman" w:cs="Times New Roman"/>
              </w:rPr>
            </w:pPr>
            <w:r>
              <w:rPr>
                <w:rFonts w:ascii="Times New Roman" w:eastAsia="Times New Roman" w:hAnsi="Times New Roman" w:cs="Times New Roman"/>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B75FF" w14:textId="2EDC419D" w:rsidR="00856ECA" w:rsidRPr="00985D08" w:rsidRDefault="00856ECA" w:rsidP="00265A09">
            <w:pPr>
              <w:jc w:val="center"/>
              <w:rPr>
                <w:rFonts w:ascii="Times New Roman" w:eastAsia="Times New Roman" w:hAnsi="Times New Roman" w:cs="Times New Roman"/>
                <w:sz w:val="20"/>
                <w:szCs w:val="20"/>
              </w:rPr>
            </w:pPr>
            <w:r w:rsidRPr="00856ECA">
              <w:rPr>
                <w:rFonts w:ascii="Times New Roman" w:eastAsia="Times New Roman" w:hAnsi="Times New Roman" w:cs="Times New Roman"/>
                <w:sz w:val="20"/>
                <w:szCs w:val="20"/>
              </w:rPr>
              <w:t>Компьютерная техника</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A79CC" w14:textId="17044566" w:rsidR="00856ECA"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F6FDC" w14:textId="3D134D07" w:rsidR="00856ECA" w:rsidRPr="00856ECA" w:rsidRDefault="00856ECA" w:rsidP="00265A09">
            <w:pPr>
              <w:jc w:val="center"/>
              <w:rPr>
                <w:rFonts w:ascii="Times New Roman" w:eastAsia="Times New Roman" w:hAnsi="Times New Roman" w:cs="Times New Roman"/>
                <w:sz w:val="16"/>
                <w:szCs w:val="16"/>
              </w:rPr>
            </w:pPr>
            <w:r w:rsidRPr="00856ECA">
              <w:rPr>
                <w:rFonts w:ascii="Times New Roman" w:hAnsi="Times New Roman" w:cs="Times New Roman"/>
                <w:sz w:val="16"/>
                <w:szCs w:val="16"/>
              </w:rPr>
              <w:t>Системный блок</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C97FF45" w14:textId="77777777" w:rsidR="00856ECA" w:rsidRPr="00856ECA" w:rsidRDefault="00856ECA" w:rsidP="00856ECA">
            <w:pPr>
              <w:rPr>
                <w:rFonts w:ascii="Times New Roman" w:eastAsia="Times New Roman" w:hAnsi="Times New Roman" w:cs="Times New Roman"/>
                <w:sz w:val="12"/>
                <w:szCs w:val="12"/>
              </w:rPr>
            </w:pPr>
            <w:proofErr w:type="spellStart"/>
            <w:r w:rsidRPr="00856ECA">
              <w:rPr>
                <w:rFonts w:ascii="Times New Roman" w:eastAsia="Times New Roman" w:hAnsi="Times New Roman" w:cs="Times New Roman"/>
                <w:sz w:val="12"/>
                <w:szCs w:val="12"/>
              </w:rPr>
              <w:t>Мат.плата</w:t>
            </w:r>
            <w:proofErr w:type="spellEnd"/>
            <w:r w:rsidRPr="00856ECA">
              <w:rPr>
                <w:rFonts w:ascii="Times New Roman" w:eastAsia="Times New Roman" w:hAnsi="Times New Roman" w:cs="Times New Roman"/>
                <w:sz w:val="12"/>
                <w:szCs w:val="12"/>
              </w:rPr>
              <w:t>: M/B LGA1700: ASUS PRIME H770-PLUS</w:t>
            </w:r>
            <w:r w:rsidRPr="00856ECA">
              <w:rPr>
                <w:rFonts w:ascii="Times New Roman" w:eastAsia="Times New Roman" w:hAnsi="Times New Roman" w:cs="Times New Roman"/>
                <w:sz w:val="16"/>
                <w:szCs w:val="16"/>
              </w:rPr>
              <w:t xml:space="preserve"> (4*DDR5 </w:t>
            </w:r>
            <w:proofErr w:type="spellStart"/>
            <w:r w:rsidRPr="00856ECA">
              <w:rPr>
                <w:rFonts w:ascii="Times New Roman" w:eastAsia="Times New Roman" w:hAnsi="Times New Roman" w:cs="Times New Roman"/>
                <w:sz w:val="16"/>
                <w:szCs w:val="16"/>
              </w:rPr>
              <w:t>max</w:t>
            </w:r>
            <w:proofErr w:type="spellEnd"/>
            <w:r w:rsidRPr="00856ECA">
              <w:rPr>
                <w:rFonts w:ascii="Times New Roman" w:eastAsia="Times New Roman" w:hAnsi="Times New Roman" w:cs="Times New Roman"/>
                <w:sz w:val="16"/>
                <w:szCs w:val="16"/>
              </w:rPr>
              <w:t xml:space="preserve"> </w:t>
            </w:r>
            <w:r w:rsidRPr="00856ECA">
              <w:rPr>
                <w:rFonts w:ascii="Times New Roman" w:eastAsia="Times New Roman" w:hAnsi="Times New Roman" w:cs="Times New Roman"/>
                <w:sz w:val="12"/>
                <w:szCs w:val="12"/>
              </w:rPr>
              <w:t>7200MHz,</w:t>
            </w:r>
            <w:r w:rsidRPr="00856ECA">
              <w:rPr>
                <w:rFonts w:ascii="Times New Roman" w:eastAsia="Times New Roman" w:hAnsi="Times New Roman" w:cs="Times New Roman"/>
                <w:sz w:val="16"/>
                <w:szCs w:val="16"/>
              </w:rPr>
              <w:t xml:space="preserve"> </w:t>
            </w:r>
            <w:r w:rsidRPr="00856ECA">
              <w:rPr>
                <w:rFonts w:ascii="Times New Roman" w:eastAsia="Times New Roman" w:hAnsi="Times New Roman" w:cs="Times New Roman"/>
                <w:sz w:val="12"/>
                <w:szCs w:val="12"/>
              </w:rPr>
              <w:t>3*PCIEx16+2*PCIx1, DP/HDMI, COM, 3*M.2, 2.5GLan), процессор: CPU INTEL I5-12400F LGA1700, 2.5(</w:t>
            </w:r>
            <w:proofErr w:type="spellStart"/>
            <w:r w:rsidRPr="00856ECA">
              <w:rPr>
                <w:rFonts w:ascii="Times New Roman" w:eastAsia="Times New Roman" w:hAnsi="Times New Roman" w:cs="Times New Roman"/>
                <w:sz w:val="12"/>
                <w:szCs w:val="12"/>
              </w:rPr>
              <w:t>max</w:t>
            </w:r>
            <w:proofErr w:type="spellEnd"/>
            <w:r w:rsidRPr="00856ECA">
              <w:rPr>
                <w:rFonts w:ascii="Times New Roman" w:eastAsia="Times New Roman" w:hAnsi="Times New Roman" w:cs="Times New Roman"/>
                <w:sz w:val="12"/>
                <w:szCs w:val="12"/>
              </w:rPr>
              <w:t xml:space="preserve"> 4.4)</w:t>
            </w:r>
            <w:proofErr w:type="spellStart"/>
            <w:r w:rsidRPr="00856ECA">
              <w:rPr>
                <w:rFonts w:ascii="Times New Roman" w:eastAsia="Times New Roman" w:hAnsi="Times New Roman" w:cs="Times New Roman"/>
                <w:sz w:val="12"/>
                <w:szCs w:val="12"/>
              </w:rPr>
              <w:t>GHz</w:t>
            </w:r>
            <w:proofErr w:type="spellEnd"/>
            <w:r w:rsidRPr="00856ECA">
              <w:rPr>
                <w:rFonts w:ascii="Times New Roman" w:eastAsia="Times New Roman" w:hAnsi="Times New Roman" w:cs="Times New Roman"/>
                <w:sz w:val="12"/>
                <w:szCs w:val="12"/>
              </w:rPr>
              <w:t xml:space="preserve">, 18Mb, BOX, 6*CORE, TDP 65 (BX8071512400F), </w:t>
            </w:r>
          </w:p>
          <w:p w14:paraId="3E28B124" w14:textId="77777777" w:rsidR="00856ECA" w:rsidRPr="00856ECA" w:rsidRDefault="00856ECA" w:rsidP="00856ECA">
            <w:pPr>
              <w:rPr>
                <w:rFonts w:ascii="Times New Roman" w:eastAsia="Times New Roman" w:hAnsi="Times New Roman" w:cs="Times New Roman"/>
                <w:sz w:val="12"/>
                <w:szCs w:val="12"/>
              </w:rPr>
            </w:pPr>
            <w:r w:rsidRPr="00856ECA">
              <w:rPr>
                <w:rFonts w:ascii="Times New Roman" w:eastAsia="Times New Roman" w:hAnsi="Times New Roman" w:cs="Times New Roman"/>
                <w:sz w:val="12"/>
                <w:szCs w:val="12"/>
              </w:rPr>
              <w:t xml:space="preserve">память 2 шт.: DDR5 DIMM 8Gb 5200MHZ Kingston </w:t>
            </w:r>
            <w:proofErr w:type="spellStart"/>
            <w:r w:rsidRPr="00856ECA">
              <w:rPr>
                <w:rFonts w:ascii="Times New Roman" w:eastAsia="Times New Roman" w:hAnsi="Times New Roman" w:cs="Times New Roman"/>
                <w:sz w:val="12"/>
                <w:szCs w:val="12"/>
              </w:rPr>
              <w:t>Fury</w:t>
            </w:r>
            <w:proofErr w:type="spellEnd"/>
            <w:r w:rsidRPr="00856ECA">
              <w:rPr>
                <w:rFonts w:ascii="Times New Roman" w:eastAsia="Times New Roman" w:hAnsi="Times New Roman" w:cs="Times New Roman"/>
                <w:sz w:val="12"/>
                <w:szCs w:val="12"/>
              </w:rPr>
              <w:t xml:space="preserve"> </w:t>
            </w:r>
            <w:proofErr w:type="spellStart"/>
            <w:r w:rsidRPr="00856ECA">
              <w:rPr>
                <w:rFonts w:ascii="Times New Roman" w:eastAsia="Times New Roman" w:hAnsi="Times New Roman" w:cs="Times New Roman"/>
                <w:sz w:val="12"/>
                <w:szCs w:val="12"/>
              </w:rPr>
              <w:t>Beast</w:t>
            </w:r>
            <w:proofErr w:type="spellEnd"/>
            <w:r w:rsidRPr="00856ECA">
              <w:rPr>
                <w:rFonts w:ascii="Times New Roman" w:eastAsia="Times New Roman" w:hAnsi="Times New Roman" w:cs="Times New Roman"/>
                <w:sz w:val="12"/>
                <w:szCs w:val="12"/>
              </w:rPr>
              <w:t xml:space="preserve"> Black (KF552C36BBE-8) PC4-41600, CL36, 1.25V, EXPO, радиатор, </w:t>
            </w:r>
          </w:p>
          <w:p w14:paraId="3A2078F6" w14:textId="77777777" w:rsidR="00856ECA" w:rsidRPr="00856ECA" w:rsidRDefault="00856ECA" w:rsidP="00856ECA">
            <w:pPr>
              <w:rPr>
                <w:rFonts w:ascii="Times New Roman" w:eastAsia="Times New Roman" w:hAnsi="Times New Roman" w:cs="Times New Roman"/>
                <w:sz w:val="12"/>
                <w:szCs w:val="12"/>
                <w:lang w:val="en-US"/>
              </w:rPr>
            </w:pPr>
            <w:r w:rsidRPr="00856ECA">
              <w:rPr>
                <w:rFonts w:ascii="Times New Roman" w:eastAsia="Times New Roman" w:hAnsi="Times New Roman" w:cs="Times New Roman"/>
                <w:sz w:val="12"/>
                <w:szCs w:val="12"/>
              </w:rPr>
              <w:t>диск</w:t>
            </w:r>
            <w:r w:rsidRPr="00856ECA">
              <w:rPr>
                <w:rFonts w:ascii="Times New Roman" w:eastAsia="Times New Roman" w:hAnsi="Times New Roman" w:cs="Times New Roman"/>
                <w:sz w:val="12"/>
                <w:szCs w:val="12"/>
                <w:lang w:val="en-US"/>
              </w:rPr>
              <w:t xml:space="preserve"> SSD: SSD 500</w:t>
            </w:r>
            <w:r w:rsidRPr="00856ECA">
              <w:rPr>
                <w:rFonts w:ascii="Times New Roman" w:eastAsia="Times New Roman" w:hAnsi="Times New Roman" w:cs="Times New Roman"/>
                <w:sz w:val="12"/>
                <w:szCs w:val="12"/>
              </w:rPr>
              <w:t>Гб</w:t>
            </w:r>
            <w:r w:rsidRPr="00856ECA">
              <w:rPr>
                <w:rFonts w:ascii="Times New Roman" w:eastAsia="Times New Roman" w:hAnsi="Times New Roman" w:cs="Times New Roman"/>
                <w:sz w:val="12"/>
                <w:szCs w:val="12"/>
                <w:lang w:val="en-US"/>
              </w:rPr>
              <w:t xml:space="preserve">, M.2 2280/PCI-E Gen4 x4, </w:t>
            </w:r>
            <w:proofErr w:type="spellStart"/>
            <w:r w:rsidRPr="00856ECA">
              <w:rPr>
                <w:rFonts w:ascii="Times New Roman" w:eastAsia="Times New Roman" w:hAnsi="Times New Roman" w:cs="Times New Roman"/>
                <w:sz w:val="12"/>
                <w:szCs w:val="12"/>
                <w:lang w:val="en-US"/>
              </w:rPr>
              <w:t>NVMe</w:t>
            </w:r>
            <w:proofErr w:type="spellEnd"/>
            <w:r w:rsidRPr="00856ECA">
              <w:rPr>
                <w:rFonts w:ascii="Times New Roman" w:eastAsia="Times New Roman" w:hAnsi="Times New Roman" w:cs="Times New Roman"/>
                <w:sz w:val="12"/>
                <w:szCs w:val="12"/>
                <w:lang w:val="en-US"/>
              </w:rPr>
              <w:t>, Western Digital, WD GREEN SN3000 (WDS500G4G0E) R/W 5000/4100</w:t>
            </w:r>
            <w:r w:rsidRPr="00856ECA">
              <w:rPr>
                <w:rFonts w:ascii="Times New Roman" w:eastAsia="Times New Roman" w:hAnsi="Times New Roman" w:cs="Times New Roman"/>
                <w:sz w:val="12"/>
                <w:szCs w:val="12"/>
              </w:rPr>
              <w:t>МБ</w:t>
            </w:r>
            <w:r w:rsidRPr="00856ECA">
              <w:rPr>
                <w:rFonts w:ascii="Times New Roman" w:eastAsia="Times New Roman" w:hAnsi="Times New Roman" w:cs="Times New Roman"/>
                <w:sz w:val="12"/>
                <w:szCs w:val="12"/>
                <w:lang w:val="en-US"/>
              </w:rPr>
              <w:t>/</w:t>
            </w:r>
            <w:r w:rsidRPr="00856ECA">
              <w:rPr>
                <w:rFonts w:ascii="Times New Roman" w:eastAsia="Times New Roman" w:hAnsi="Times New Roman" w:cs="Times New Roman"/>
                <w:sz w:val="12"/>
                <w:szCs w:val="12"/>
              </w:rPr>
              <w:t>с</w:t>
            </w:r>
            <w:r w:rsidRPr="00856ECA">
              <w:rPr>
                <w:rFonts w:ascii="Times New Roman" w:eastAsia="Times New Roman" w:hAnsi="Times New Roman" w:cs="Times New Roman"/>
                <w:sz w:val="12"/>
                <w:szCs w:val="12"/>
                <w:lang w:val="en-US"/>
              </w:rPr>
              <w:t xml:space="preserve">, </w:t>
            </w:r>
          </w:p>
          <w:p w14:paraId="0ACD48C4" w14:textId="77777777" w:rsidR="00856ECA" w:rsidRPr="00856ECA" w:rsidRDefault="00856ECA" w:rsidP="00856ECA">
            <w:pPr>
              <w:rPr>
                <w:rFonts w:ascii="Times New Roman" w:eastAsia="Times New Roman" w:hAnsi="Times New Roman" w:cs="Times New Roman"/>
                <w:sz w:val="12"/>
                <w:szCs w:val="12"/>
                <w:lang w:val="en-US"/>
              </w:rPr>
            </w:pPr>
            <w:r w:rsidRPr="00856ECA">
              <w:rPr>
                <w:rFonts w:ascii="Times New Roman" w:eastAsia="Times New Roman" w:hAnsi="Times New Roman" w:cs="Times New Roman"/>
                <w:sz w:val="12"/>
                <w:szCs w:val="12"/>
              </w:rPr>
              <w:t>диск</w:t>
            </w:r>
            <w:r w:rsidRPr="00856ECA">
              <w:rPr>
                <w:rFonts w:ascii="Times New Roman" w:eastAsia="Times New Roman" w:hAnsi="Times New Roman" w:cs="Times New Roman"/>
                <w:sz w:val="12"/>
                <w:szCs w:val="12"/>
                <w:lang w:val="en-US"/>
              </w:rPr>
              <w:t xml:space="preserve"> HDD: HDD SATA3 1TB Western Digital</w:t>
            </w:r>
            <w:r w:rsidRPr="00856ECA">
              <w:rPr>
                <w:rFonts w:ascii="Times New Roman" w:eastAsia="Times New Roman" w:hAnsi="Times New Roman" w:cs="Times New Roman"/>
                <w:sz w:val="16"/>
                <w:szCs w:val="16"/>
                <w:lang w:val="en-US"/>
              </w:rPr>
              <w:t xml:space="preserve"> </w:t>
            </w:r>
            <w:r w:rsidRPr="00856ECA">
              <w:rPr>
                <w:rFonts w:ascii="Times New Roman" w:eastAsia="Times New Roman" w:hAnsi="Times New Roman" w:cs="Times New Roman"/>
                <w:sz w:val="12"/>
                <w:szCs w:val="12"/>
                <w:lang w:val="en-US"/>
              </w:rPr>
              <w:t xml:space="preserve">Caviar Blue WD10EZEX (64Mb,7200rpm),  </w:t>
            </w:r>
          </w:p>
          <w:p w14:paraId="006D410D" w14:textId="77777777" w:rsidR="00856ECA" w:rsidRPr="00856ECA" w:rsidRDefault="00856ECA" w:rsidP="00856ECA">
            <w:pPr>
              <w:rPr>
                <w:rFonts w:ascii="Times New Roman" w:eastAsia="Times New Roman" w:hAnsi="Times New Roman" w:cs="Times New Roman"/>
                <w:sz w:val="12"/>
                <w:szCs w:val="12"/>
                <w:lang w:val="en-US"/>
              </w:rPr>
            </w:pPr>
            <w:r w:rsidRPr="00856ECA">
              <w:rPr>
                <w:rFonts w:ascii="Times New Roman" w:eastAsia="Times New Roman" w:hAnsi="Times New Roman" w:cs="Times New Roman"/>
                <w:sz w:val="12"/>
                <w:szCs w:val="12"/>
              </w:rPr>
              <w:t>видеокарта</w:t>
            </w:r>
            <w:r w:rsidRPr="00856ECA">
              <w:rPr>
                <w:rFonts w:ascii="Times New Roman" w:eastAsia="Times New Roman" w:hAnsi="Times New Roman" w:cs="Times New Roman"/>
                <w:sz w:val="12"/>
                <w:szCs w:val="12"/>
                <w:lang w:val="en-US"/>
              </w:rPr>
              <w:t xml:space="preserve">: PCI-E 3.0 2Gb DDR5 Gigabyte GT1030 (GV-N1030OC-2GI) 64b, DVI/HDMI, </w:t>
            </w:r>
          </w:p>
          <w:p w14:paraId="7A654BE3" w14:textId="77777777" w:rsidR="00856ECA" w:rsidRPr="00856ECA" w:rsidRDefault="00856ECA" w:rsidP="00856ECA">
            <w:pPr>
              <w:rPr>
                <w:rFonts w:ascii="Times New Roman" w:eastAsia="Times New Roman" w:hAnsi="Times New Roman" w:cs="Times New Roman"/>
                <w:sz w:val="12"/>
                <w:szCs w:val="12"/>
                <w:lang w:val="en-US"/>
              </w:rPr>
            </w:pPr>
            <w:r w:rsidRPr="00856ECA">
              <w:rPr>
                <w:rFonts w:ascii="Times New Roman" w:eastAsia="Times New Roman" w:hAnsi="Times New Roman" w:cs="Times New Roman"/>
                <w:sz w:val="12"/>
                <w:szCs w:val="12"/>
              </w:rPr>
              <w:t>блок</w:t>
            </w:r>
            <w:r w:rsidRPr="00856ECA">
              <w:rPr>
                <w:rFonts w:ascii="Times New Roman" w:eastAsia="Times New Roman" w:hAnsi="Times New Roman" w:cs="Times New Roman"/>
                <w:sz w:val="12"/>
                <w:szCs w:val="12"/>
                <w:lang w:val="en-US"/>
              </w:rPr>
              <w:t xml:space="preserve"> </w:t>
            </w:r>
            <w:r w:rsidRPr="00856ECA">
              <w:rPr>
                <w:rFonts w:ascii="Times New Roman" w:eastAsia="Times New Roman" w:hAnsi="Times New Roman" w:cs="Times New Roman"/>
                <w:sz w:val="12"/>
                <w:szCs w:val="12"/>
              </w:rPr>
              <w:t>питания</w:t>
            </w:r>
            <w:r w:rsidRPr="00856ECA">
              <w:rPr>
                <w:rFonts w:ascii="Times New Roman" w:eastAsia="Times New Roman" w:hAnsi="Times New Roman" w:cs="Times New Roman"/>
                <w:sz w:val="12"/>
                <w:szCs w:val="12"/>
                <w:lang w:val="en-US"/>
              </w:rPr>
              <w:t>: 700W CHIEFTEC Value APB-700B8 (</w:t>
            </w:r>
            <w:r w:rsidRPr="00856ECA">
              <w:rPr>
                <w:rFonts w:ascii="Times New Roman" w:eastAsia="Times New Roman" w:hAnsi="Times New Roman" w:cs="Times New Roman"/>
                <w:sz w:val="12"/>
                <w:szCs w:val="12"/>
              </w:rPr>
              <w:t>без</w:t>
            </w:r>
            <w:r w:rsidRPr="00856ECA">
              <w:rPr>
                <w:rFonts w:ascii="Times New Roman" w:eastAsia="Times New Roman" w:hAnsi="Times New Roman" w:cs="Times New Roman"/>
                <w:sz w:val="12"/>
                <w:szCs w:val="12"/>
                <w:lang w:val="en-US"/>
              </w:rPr>
              <w:t xml:space="preserve"> </w:t>
            </w:r>
            <w:r w:rsidRPr="00856ECA">
              <w:rPr>
                <w:rFonts w:ascii="Times New Roman" w:eastAsia="Times New Roman" w:hAnsi="Times New Roman" w:cs="Times New Roman"/>
                <w:sz w:val="12"/>
                <w:szCs w:val="12"/>
              </w:rPr>
              <w:t>кабеля</w:t>
            </w:r>
            <w:r w:rsidRPr="00856ECA">
              <w:rPr>
                <w:rFonts w:ascii="Times New Roman" w:eastAsia="Times New Roman" w:hAnsi="Times New Roman" w:cs="Times New Roman"/>
                <w:sz w:val="12"/>
                <w:szCs w:val="12"/>
                <w:lang w:val="en-US"/>
              </w:rPr>
              <w:t xml:space="preserve"> </w:t>
            </w:r>
            <w:r w:rsidRPr="00856ECA">
              <w:rPr>
                <w:rFonts w:ascii="Times New Roman" w:eastAsia="Times New Roman" w:hAnsi="Times New Roman" w:cs="Times New Roman"/>
                <w:sz w:val="12"/>
                <w:szCs w:val="12"/>
              </w:rPr>
              <w:t>питания</w:t>
            </w:r>
            <w:r w:rsidRPr="00856ECA">
              <w:rPr>
                <w:rFonts w:ascii="Times New Roman" w:eastAsia="Times New Roman" w:hAnsi="Times New Roman" w:cs="Times New Roman"/>
                <w:sz w:val="12"/>
                <w:szCs w:val="12"/>
                <w:lang w:val="en-US"/>
              </w:rPr>
              <w:t>) ATX 2.3, 24+8+2x8pin, Fan 12</w:t>
            </w:r>
            <w:r w:rsidRPr="00856ECA">
              <w:rPr>
                <w:rFonts w:ascii="Times New Roman" w:eastAsia="Times New Roman" w:hAnsi="Times New Roman" w:cs="Times New Roman"/>
                <w:sz w:val="12"/>
                <w:szCs w:val="12"/>
              </w:rPr>
              <w:t>см</w:t>
            </w:r>
            <w:r w:rsidRPr="00856ECA">
              <w:rPr>
                <w:rFonts w:ascii="Times New Roman" w:eastAsia="Times New Roman" w:hAnsi="Times New Roman" w:cs="Times New Roman"/>
                <w:sz w:val="12"/>
                <w:szCs w:val="12"/>
                <w:lang w:val="en-US"/>
              </w:rPr>
              <w:t xml:space="preserve">, APFC, 80+, </w:t>
            </w:r>
          </w:p>
          <w:p w14:paraId="1B232237" w14:textId="6F4931F5" w:rsidR="00856ECA" w:rsidRPr="00F2047C" w:rsidRDefault="00856ECA" w:rsidP="00856ECA">
            <w:pPr>
              <w:rPr>
                <w:rFonts w:ascii="Times New Roman" w:eastAsia="Times New Roman" w:hAnsi="Times New Roman" w:cs="Times New Roman"/>
                <w:sz w:val="16"/>
                <w:szCs w:val="16"/>
                <w:lang w:val="en-US"/>
              </w:rPr>
            </w:pPr>
            <w:r w:rsidRPr="00856ECA">
              <w:rPr>
                <w:rFonts w:ascii="Times New Roman" w:eastAsia="Times New Roman" w:hAnsi="Times New Roman" w:cs="Times New Roman"/>
                <w:sz w:val="12"/>
                <w:szCs w:val="12"/>
              </w:rPr>
              <w:t>корпус</w:t>
            </w:r>
            <w:r w:rsidRPr="00856ECA">
              <w:rPr>
                <w:rFonts w:ascii="Times New Roman" w:eastAsia="Times New Roman" w:hAnsi="Times New Roman" w:cs="Times New Roman"/>
                <w:sz w:val="12"/>
                <w:szCs w:val="12"/>
                <w:lang w:val="en-US"/>
              </w:rPr>
              <w:t xml:space="preserve">: </w:t>
            </w:r>
            <w:proofErr w:type="spellStart"/>
            <w:r w:rsidRPr="00856ECA">
              <w:rPr>
                <w:rFonts w:ascii="Times New Roman" w:eastAsia="Times New Roman" w:hAnsi="Times New Roman" w:cs="Times New Roman"/>
                <w:sz w:val="12"/>
                <w:szCs w:val="12"/>
                <w:lang w:val="en-US"/>
              </w:rPr>
              <w:t>MidiTower</w:t>
            </w:r>
            <w:proofErr w:type="spellEnd"/>
            <w:r w:rsidRPr="00856ECA">
              <w:rPr>
                <w:rFonts w:ascii="Times New Roman" w:eastAsia="Times New Roman" w:hAnsi="Times New Roman" w:cs="Times New Roman"/>
                <w:sz w:val="16"/>
                <w:szCs w:val="16"/>
                <w:lang w:val="en-US"/>
              </w:rPr>
              <w:t xml:space="preserve"> </w:t>
            </w:r>
            <w:r w:rsidRPr="00856ECA">
              <w:rPr>
                <w:rFonts w:ascii="Times New Roman" w:eastAsia="Times New Roman" w:hAnsi="Times New Roman" w:cs="Times New Roman"/>
                <w:sz w:val="12"/>
                <w:szCs w:val="12"/>
                <w:lang w:val="en-US"/>
              </w:rPr>
              <w:t xml:space="preserve">ATX </w:t>
            </w:r>
            <w:proofErr w:type="spellStart"/>
            <w:r w:rsidRPr="00856ECA">
              <w:rPr>
                <w:rFonts w:ascii="Times New Roman" w:eastAsia="Times New Roman" w:hAnsi="Times New Roman" w:cs="Times New Roman"/>
                <w:sz w:val="12"/>
                <w:szCs w:val="12"/>
                <w:lang w:val="en-US"/>
              </w:rPr>
              <w:t>Chieftec</w:t>
            </w:r>
            <w:proofErr w:type="spellEnd"/>
            <w:r w:rsidRPr="00856ECA">
              <w:rPr>
                <w:rFonts w:ascii="Times New Roman" w:eastAsia="Times New Roman" w:hAnsi="Times New Roman" w:cs="Times New Roman"/>
                <w:sz w:val="12"/>
                <w:szCs w:val="12"/>
                <w:lang w:val="en-US"/>
              </w:rPr>
              <w:t xml:space="preserve"> CQ-01B-U3-OP, </w:t>
            </w:r>
            <w:r w:rsidRPr="00856ECA">
              <w:rPr>
                <w:rFonts w:ascii="Times New Roman" w:eastAsia="Times New Roman" w:hAnsi="Times New Roman" w:cs="Times New Roman"/>
                <w:sz w:val="12"/>
                <w:szCs w:val="12"/>
              </w:rPr>
              <w:t>черный</w:t>
            </w:r>
            <w:r w:rsidRPr="00856ECA">
              <w:rPr>
                <w:rFonts w:ascii="Times New Roman" w:eastAsia="Times New Roman" w:hAnsi="Times New Roman" w:cs="Times New Roman"/>
                <w:sz w:val="12"/>
                <w:szCs w:val="12"/>
                <w:lang w:val="en-US"/>
              </w:rPr>
              <w:t xml:space="preserve">, USB3.0, </w:t>
            </w:r>
            <w:r w:rsidRPr="00856ECA">
              <w:rPr>
                <w:rFonts w:ascii="Times New Roman" w:eastAsia="Times New Roman" w:hAnsi="Times New Roman" w:cs="Times New Roman"/>
                <w:sz w:val="12"/>
                <w:szCs w:val="12"/>
              </w:rPr>
              <w:t>без</w:t>
            </w:r>
            <w:r w:rsidRPr="00856ECA">
              <w:rPr>
                <w:rFonts w:ascii="Times New Roman" w:eastAsia="Times New Roman" w:hAnsi="Times New Roman" w:cs="Times New Roman"/>
                <w:sz w:val="12"/>
                <w:szCs w:val="12"/>
                <w:lang w:val="en-US"/>
              </w:rPr>
              <w:t xml:space="preserve"> </w:t>
            </w:r>
            <w:proofErr w:type="spellStart"/>
            <w:r w:rsidRPr="00856ECA">
              <w:rPr>
                <w:rFonts w:ascii="Times New Roman" w:eastAsia="Times New Roman" w:hAnsi="Times New Roman" w:cs="Times New Roman"/>
                <w:sz w:val="12"/>
                <w:szCs w:val="12"/>
              </w:rPr>
              <w:t>бп</w:t>
            </w:r>
            <w:proofErr w:type="spellEnd"/>
            <w:r w:rsidR="00F2047C" w:rsidRPr="00F2047C">
              <w:rPr>
                <w:rFonts w:ascii="Times New Roman" w:eastAsia="Times New Roman" w:hAnsi="Times New Roman" w:cs="Times New Roman"/>
                <w:sz w:val="12"/>
                <w:szCs w:val="12"/>
                <w:lang w:val="en-US"/>
              </w:rPr>
              <w:t xml:space="preserve"> </w:t>
            </w:r>
            <w:r w:rsidR="00F2047C">
              <w:rPr>
                <w:rFonts w:ascii="Times New Roman" w:eastAsia="Times New Roman" w:hAnsi="Times New Roman" w:cs="Times New Roman"/>
                <w:sz w:val="12"/>
                <w:szCs w:val="12"/>
              </w:rPr>
              <w:t>аналог</w:t>
            </w:r>
            <w:r w:rsidR="00F2047C" w:rsidRPr="00F2047C">
              <w:rPr>
                <w:rFonts w:ascii="Times New Roman" w:eastAsia="Times New Roman" w:hAnsi="Times New Roman" w:cs="Times New Roman"/>
                <w:sz w:val="12"/>
                <w:szCs w:val="12"/>
                <w:lang w:val="en-US"/>
              </w:rPr>
              <w:t xml:space="preserve"> </w:t>
            </w:r>
          </w:p>
        </w:tc>
        <w:tc>
          <w:tcPr>
            <w:tcW w:w="872" w:type="dxa"/>
            <w:tcBorders>
              <w:top w:val="single" w:sz="8" w:space="0" w:color="000000"/>
              <w:left w:val="single" w:sz="4" w:space="0" w:color="auto"/>
              <w:bottom w:val="single" w:sz="8" w:space="0" w:color="000000"/>
              <w:right w:val="single" w:sz="8" w:space="0" w:color="000000"/>
            </w:tcBorders>
          </w:tcPr>
          <w:p w14:paraId="2DE462E9" w14:textId="3BCC8A7B" w:rsidR="00856ECA" w:rsidRPr="00CD0C26" w:rsidRDefault="00856ECA" w:rsidP="00265A09">
            <w:pPr>
              <w:rPr>
                <w:rFonts w:ascii="Times New Roman" w:eastAsia="Times New Roman" w:hAnsi="Times New Roman" w:cs="Times New Roman"/>
                <w:sz w:val="16"/>
                <w:szCs w:val="16"/>
                <w:lang w:val="en-US"/>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350B3" w14:textId="42083C3A" w:rsidR="00856ECA" w:rsidRPr="001071FC"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BA484" w14:textId="1EE0F113" w:rsidR="00856ECA" w:rsidRPr="001071FC" w:rsidRDefault="001071FC" w:rsidP="00265A09">
            <w:pPr>
              <w:rPr>
                <w:rFonts w:ascii="Times New Roman" w:eastAsia="Times New Roman" w:hAnsi="Times New Roman" w:cs="Times New Roman"/>
              </w:rPr>
            </w:pPr>
            <w:r w:rsidRPr="001071FC">
              <w:rPr>
                <w:rFonts w:ascii="Times New Roman" w:eastAsia="Times New Roman" w:hAnsi="Times New Roman" w:cs="Times New Roman"/>
              </w:rPr>
              <w:t>3</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2C5A" w14:textId="3BCA26AE" w:rsidR="00856ECA" w:rsidRPr="001071FC" w:rsidRDefault="001071FC" w:rsidP="00265A09">
            <w:pPr>
              <w:rPr>
                <w:rFonts w:ascii="Times New Roman" w:eastAsia="Times New Roman" w:hAnsi="Times New Roman" w:cs="Times New Roman"/>
                <w:sz w:val="14"/>
                <w:szCs w:val="14"/>
                <w:lang w:val="en-US"/>
              </w:rPr>
            </w:pPr>
            <w:r w:rsidRPr="001071FC">
              <w:rPr>
                <w:rFonts w:ascii="Times New Roman" w:eastAsia="Times New Roman" w:hAnsi="Times New Roman" w:cs="Times New Roman"/>
                <w:sz w:val="14"/>
                <w:szCs w:val="14"/>
              </w:rPr>
              <w:t>39901,50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94EB7" w14:textId="77777777" w:rsidR="00856ECA" w:rsidRPr="00856ECA" w:rsidRDefault="00856ECA" w:rsidP="00265A09">
            <w:pPr>
              <w:jc w:val="center"/>
              <w:rPr>
                <w:rFonts w:ascii="Times New Roman" w:eastAsia="Times New Roman" w:hAnsi="Times New Roman" w:cs="Times New Roman"/>
                <w:sz w:val="16"/>
                <w:szCs w:val="16"/>
                <w:lang w:val="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D8A0A" w14:textId="77777777" w:rsidR="00856ECA" w:rsidRPr="00856ECA" w:rsidRDefault="00856ECA" w:rsidP="00265A09">
            <w:pPr>
              <w:jc w:val="center"/>
              <w:rPr>
                <w:rFonts w:ascii="Times New Roman" w:hAnsi="Times New Roman"/>
                <w:sz w:val="16"/>
                <w:szCs w:val="16"/>
                <w:lang w:val="en-US"/>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56705" w14:textId="77777777" w:rsidR="00856ECA" w:rsidRPr="00856ECA" w:rsidRDefault="00856ECA" w:rsidP="00265A09">
            <w:pPr>
              <w:jc w:val="center"/>
              <w:rPr>
                <w:rFonts w:ascii="Times New Roman" w:hAnsi="Times New Roman"/>
                <w:sz w:val="16"/>
                <w:szCs w:val="16"/>
                <w:lang w:val="en-US"/>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DE5EF" w14:textId="77777777" w:rsidR="00856ECA" w:rsidRPr="00856ECA" w:rsidRDefault="00856ECA" w:rsidP="00265A09">
            <w:pPr>
              <w:jc w:val="center"/>
              <w:rPr>
                <w:rFonts w:ascii="Times New Roman" w:hAnsi="Times New Roman"/>
                <w:sz w:val="16"/>
                <w:szCs w:val="16"/>
                <w:lang w:val="en-US"/>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AE7BB" w14:textId="77777777" w:rsidR="00856ECA" w:rsidRPr="00856ECA" w:rsidRDefault="00856ECA" w:rsidP="00265A09">
            <w:pPr>
              <w:rPr>
                <w:rFonts w:ascii="Times New Roman" w:eastAsia="Times New Roman" w:hAnsi="Times New Roman" w:cs="Times New Roman"/>
                <w:lang w:val="en-US"/>
              </w:rPr>
            </w:pPr>
          </w:p>
        </w:tc>
      </w:tr>
      <w:tr w:rsidR="00856ECA" w:rsidRPr="00410BB1" w14:paraId="0969346A"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F17F0" w14:textId="544C778D" w:rsidR="00856ECA" w:rsidRDefault="00F2047C" w:rsidP="00265A09">
            <w:pPr>
              <w:jc w:val="center"/>
              <w:rPr>
                <w:rFonts w:ascii="Times New Roman" w:eastAsia="Times New Roman" w:hAnsi="Times New Roman" w:cs="Times New Roman"/>
              </w:rPr>
            </w:pPr>
            <w:r>
              <w:rPr>
                <w:rFonts w:ascii="Times New Roman" w:eastAsia="Times New Roman" w:hAnsi="Times New Roman" w:cs="Times New Roman"/>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60D62" w14:textId="3A2AAAAA" w:rsidR="00856ECA" w:rsidRPr="00985D08" w:rsidRDefault="00856ECA" w:rsidP="00265A09">
            <w:pPr>
              <w:jc w:val="center"/>
              <w:rPr>
                <w:rFonts w:ascii="Times New Roman" w:eastAsia="Times New Roman" w:hAnsi="Times New Roman" w:cs="Times New Roman"/>
                <w:sz w:val="20"/>
                <w:szCs w:val="20"/>
              </w:rPr>
            </w:pPr>
            <w:r w:rsidRPr="00856ECA">
              <w:rPr>
                <w:rFonts w:ascii="Times New Roman" w:eastAsia="Times New Roman" w:hAnsi="Times New Roman" w:cs="Times New Roman"/>
                <w:sz w:val="20"/>
                <w:szCs w:val="20"/>
              </w:rPr>
              <w:t>Компьютерная техника</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C2F1D" w14:textId="19E70CB5" w:rsidR="00856ECA"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81C17" w14:textId="2E536D44" w:rsidR="00856ECA" w:rsidRPr="005068D3" w:rsidRDefault="00856ECA" w:rsidP="00265A09">
            <w:pPr>
              <w:jc w:val="center"/>
              <w:rPr>
                <w:rFonts w:ascii="Times New Roman" w:eastAsia="Times New Roman" w:hAnsi="Times New Roman" w:cs="Times New Roman"/>
                <w:sz w:val="20"/>
                <w:szCs w:val="20"/>
              </w:rPr>
            </w:pPr>
            <w:r w:rsidRPr="00856ECA">
              <w:rPr>
                <w:rFonts w:ascii="Times New Roman" w:eastAsia="Times New Roman" w:hAnsi="Times New Roman" w:cs="Times New Roman"/>
                <w:sz w:val="20"/>
                <w:szCs w:val="20"/>
              </w:rPr>
              <w:t>Монитор</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3BA6CCE" w14:textId="1EB683C5" w:rsidR="00856ECA" w:rsidRPr="007E3FAE" w:rsidRDefault="00856ECA" w:rsidP="00265A09">
            <w:pPr>
              <w:rPr>
                <w:rFonts w:ascii="Times New Roman" w:eastAsia="Times New Roman" w:hAnsi="Times New Roman" w:cs="Times New Roman"/>
                <w:sz w:val="16"/>
                <w:szCs w:val="16"/>
              </w:rPr>
            </w:pPr>
            <w:r w:rsidRPr="00856ECA">
              <w:rPr>
                <w:rFonts w:ascii="Times New Roman" w:eastAsia="Times New Roman" w:hAnsi="Times New Roman" w:cs="Times New Roman"/>
                <w:sz w:val="12"/>
                <w:szCs w:val="12"/>
              </w:rPr>
              <w:t>Монитор 24' 243V7QJABF/00 (IPS, 1920x1080, 5мс, 10м:1, DP/HDMI/SUB,</w:t>
            </w:r>
            <w:r w:rsidRPr="00856ECA">
              <w:rPr>
                <w:rFonts w:ascii="Times New Roman" w:eastAsia="Times New Roman" w:hAnsi="Times New Roman" w:cs="Times New Roman"/>
                <w:sz w:val="16"/>
                <w:szCs w:val="16"/>
              </w:rPr>
              <w:t xml:space="preserve"> 250кд/м, SPK 2*2W) </w:t>
            </w:r>
            <w:proofErr w:type="spellStart"/>
            <w:r w:rsidRPr="00856ECA">
              <w:rPr>
                <w:rFonts w:ascii="Times New Roman" w:eastAsia="Times New Roman" w:hAnsi="Times New Roman" w:cs="Times New Roman"/>
                <w:sz w:val="16"/>
                <w:szCs w:val="16"/>
              </w:rPr>
              <w:t>black</w:t>
            </w:r>
            <w:proofErr w:type="spellEnd"/>
            <w:r w:rsidR="00F2047C">
              <w:rPr>
                <w:rFonts w:ascii="Times New Roman" w:eastAsia="Times New Roman" w:hAnsi="Times New Roman" w:cs="Times New Roman"/>
                <w:sz w:val="16"/>
                <w:szCs w:val="16"/>
              </w:rPr>
              <w:t xml:space="preserve">  аналог </w:t>
            </w:r>
          </w:p>
        </w:tc>
        <w:tc>
          <w:tcPr>
            <w:tcW w:w="872" w:type="dxa"/>
            <w:tcBorders>
              <w:top w:val="single" w:sz="8" w:space="0" w:color="000000"/>
              <w:left w:val="single" w:sz="4" w:space="0" w:color="auto"/>
              <w:bottom w:val="single" w:sz="8" w:space="0" w:color="000000"/>
              <w:right w:val="single" w:sz="8" w:space="0" w:color="000000"/>
            </w:tcBorders>
          </w:tcPr>
          <w:p w14:paraId="31ECFB7F" w14:textId="06C21BAE" w:rsidR="00856ECA" w:rsidRPr="00216A19" w:rsidRDefault="00856ECA" w:rsidP="00265A09">
            <w:pPr>
              <w:rPr>
                <w:rFonts w:ascii="Times New Roman" w:eastAsia="Times New Roman" w:hAnsi="Times New Roman" w:cs="Times New Roman"/>
                <w:sz w:val="16"/>
                <w:szCs w:val="16"/>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8F6C0" w14:textId="2922901D" w:rsidR="00856ECA" w:rsidRPr="007A7C30"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F05C2" w14:textId="06606025" w:rsidR="00856ECA" w:rsidRPr="001071FC" w:rsidRDefault="001071FC" w:rsidP="00265A09">
            <w:pPr>
              <w:rPr>
                <w:rFonts w:ascii="Times New Roman" w:eastAsia="Times New Roman" w:hAnsi="Times New Roman" w:cs="Times New Roman"/>
              </w:rPr>
            </w:pPr>
            <w:r w:rsidRPr="001071FC">
              <w:rPr>
                <w:rFonts w:ascii="Times New Roman" w:eastAsia="Times New Roman" w:hAnsi="Times New Roman" w:cs="Times New Roman"/>
              </w:rPr>
              <w:t>2</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CAD6E" w14:textId="0242A3B8" w:rsidR="00856ECA" w:rsidRPr="004B40E7" w:rsidRDefault="001071FC" w:rsidP="00265A09">
            <w:pPr>
              <w:rPr>
                <w:rFonts w:ascii="Times New Roman" w:eastAsia="Times New Roman" w:hAnsi="Times New Roman" w:cs="Times New Roman"/>
              </w:rPr>
            </w:pPr>
            <w:r w:rsidRPr="001071FC">
              <w:rPr>
                <w:rFonts w:ascii="Times New Roman" w:eastAsia="Times New Roman" w:hAnsi="Times New Roman" w:cs="Times New Roman"/>
                <w:sz w:val="16"/>
                <w:szCs w:val="16"/>
              </w:rPr>
              <w:t>3958,0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63984" w14:textId="77777777" w:rsidR="00856ECA" w:rsidRPr="00410BB1" w:rsidRDefault="00856ECA" w:rsidP="00265A09">
            <w:pPr>
              <w:jc w:val="center"/>
              <w:rPr>
                <w:rFonts w:ascii="Times New Roman" w:eastAsia="Times New Roman" w:hAnsi="Times New Roman" w:cs="Times New Roman"/>
                <w:sz w:val="16"/>
                <w:szCs w:val="16"/>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94DA7" w14:textId="77777777" w:rsidR="00856ECA" w:rsidRPr="00410BB1" w:rsidRDefault="00856ECA" w:rsidP="00265A09">
            <w:pPr>
              <w:jc w:val="center"/>
              <w:rPr>
                <w:rFonts w:ascii="Times New Roman" w:hAnsi="Times New Roman"/>
                <w:sz w:val="16"/>
                <w:szCs w:val="16"/>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4CB32" w14:textId="77777777" w:rsidR="00856ECA" w:rsidRPr="00410BB1" w:rsidRDefault="00856ECA" w:rsidP="00265A09">
            <w:pPr>
              <w:jc w:val="center"/>
              <w:rPr>
                <w:rFonts w:ascii="Times New Roman" w:hAnsi="Times New Roman"/>
                <w:sz w:val="16"/>
                <w:szCs w:val="16"/>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41A99" w14:textId="77777777" w:rsidR="00856ECA" w:rsidRPr="00410BB1" w:rsidRDefault="00856ECA" w:rsidP="00265A09">
            <w:pPr>
              <w:jc w:val="center"/>
              <w:rPr>
                <w:rFonts w:ascii="Times New Roman" w:hAnsi="Times New Roman"/>
                <w:sz w:val="16"/>
                <w:szCs w:val="16"/>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D4CD3" w14:textId="77777777" w:rsidR="00856ECA" w:rsidRPr="00410BB1" w:rsidRDefault="00856ECA" w:rsidP="00265A09">
            <w:pPr>
              <w:rPr>
                <w:rFonts w:ascii="Times New Roman" w:eastAsia="Times New Roman" w:hAnsi="Times New Roman" w:cs="Times New Roman"/>
              </w:rPr>
            </w:pPr>
          </w:p>
        </w:tc>
      </w:tr>
      <w:tr w:rsidR="00B636A2" w:rsidRPr="002C11BA" w14:paraId="59754C09" w14:textId="77777777" w:rsidTr="00856ECA">
        <w:trPr>
          <w:trHeight w:val="149"/>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0FC1" w14:textId="77777777" w:rsidR="00B636A2" w:rsidRPr="00572CA1" w:rsidRDefault="00B636A2" w:rsidP="00265A09">
            <w:pPr>
              <w:rPr>
                <w:rFonts w:ascii="Times New Roman" w:eastAsia="Times New Roman" w:hAnsi="Times New Roman" w:cs="Times New Roman"/>
              </w:rPr>
            </w:pP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B1E48" w14:textId="77777777" w:rsidR="00B636A2" w:rsidRPr="00410BB1" w:rsidRDefault="00B636A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лоту</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5685B" w14:textId="77777777" w:rsidR="00B636A2" w:rsidRPr="00410BB1" w:rsidRDefault="00B636A2" w:rsidP="00265A09">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2760" w14:textId="77777777" w:rsidR="00B636A2" w:rsidRPr="00410BB1" w:rsidRDefault="00B636A2" w:rsidP="00265A09">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702F" w14:textId="77777777" w:rsidR="00B636A2" w:rsidRPr="001F1304" w:rsidRDefault="00B636A2" w:rsidP="00265A09">
            <w:pPr>
              <w:rPr>
                <w:rFonts w:ascii="Times New Roman" w:eastAsia="Times New Roman" w:hAnsi="Times New Roman" w:cs="Times New Roman"/>
                <w:sz w:val="16"/>
                <w:szCs w:val="16"/>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C7A89" w14:textId="77777777" w:rsidR="00B636A2" w:rsidRPr="002C11BA" w:rsidRDefault="00B636A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5D434" w14:textId="45C85A31" w:rsidR="00B636A2" w:rsidRPr="002C11BA" w:rsidRDefault="001071FC" w:rsidP="00265A0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AA116" w14:textId="322CDC9D" w:rsidR="00B636A2" w:rsidRPr="004B40E7" w:rsidRDefault="001071FC"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2ACCC" w14:textId="6EB2B70D" w:rsidR="00B636A2" w:rsidRPr="001071FC" w:rsidRDefault="001071FC" w:rsidP="00265A09">
            <w:pPr>
              <w:rPr>
                <w:rFonts w:ascii="Times New Roman" w:eastAsia="Times New Roman" w:hAnsi="Times New Roman" w:cs="Times New Roman"/>
                <w:sz w:val="14"/>
                <w:szCs w:val="14"/>
              </w:rPr>
            </w:pPr>
            <w:r w:rsidRPr="001071FC">
              <w:rPr>
                <w:rFonts w:ascii="Times New Roman" w:eastAsia="Times New Roman" w:hAnsi="Times New Roman" w:cs="Times New Roman"/>
                <w:sz w:val="14"/>
                <w:szCs w:val="14"/>
              </w:rPr>
              <w:t>91855,50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E5DB" w14:textId="77777777" w:rsidR="00B636A2" w:rsidRPr="002C11BA" w:rsidRDefault="00B636A2" w:rsidP="00265A09">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DAA93" w14:textId="77777777" w:rsidR="00B636A2" w:rsidRPr="002C11BA" w:rsidRDefault="00B636A2" w:rsidP="00265A09">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57CBB" w14:textId="77777777" w:rsidR="00B636A2" w:rsidRPr="002C11BA" w:rsidRDefault="00B636A2" w:rsidP="00265A09">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ED5AB" w14:textId="77777777" w:rsidR="00B636A2" w:rsidRPr="002C11BA" w:rsidRDefault="00B636A2" w:rsidP="00265A09">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F9C2" w14:textId="77777777" w:rsidR="00B636A2" w:rsidRPr="002C11BA" w:rsidRDefault="00B636A2" w:rsidP="00265A09">
            <w:pPr>
              <w:rPr>
                <w:rFonts w:ascii="Times New Roman" w:eastAsia="Times New Roman" w:hAnsi="Times New Roman" w:cs="Times New Roman"/>
              </w:rPr>
            </w:pPr>
          </w:p>
        </w:tc>
      </w:tr>
      <w:tr w:rsidR="00B636A2" w:rsidRPr="002C11BA" w14:paraId="0B39A54D" w14:textId="77777777" w:rsidTr="00856ECA">
        <w:trPr>
          <w:trHeight w:val="288"/>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D6D5" w14:textId="77777777" w:rsidR="00B636A2" w:rsidRPr="002C11BA" w:rsidRDefault="00B636A2" w:rsidP="00265A09">
            <w:pPr>
              <w:rPr>
                <w:rFonts w:ascii="Times New Roman" w:eastAsia="Times New Roman" w:hAnsi="Times New Roman" w:cs="Times New Roman"/>
              </w:rPr>
            </w:pP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84987" w14:textId="77777777" w:rsidR="00B636A2" w:rsidRPr="00410BB1" w:rsidRDefault="00B636A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w:t>
            </w:r>
          </w:p>
          <w:p w14:paraId="22997099" w14:textId="77777777" w:rsidR="00B636A2" w:rsidRPr="00410BB1" w:rsidRDefault="00B636A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закупке</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16C07" w14:textId="77777777" w:rsidR="00B636A2" w:rsidRPr="00410BB1" w:rsidRDefault="00B636A2" w:rsidP="00265A09">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A4F90" w14:textId="77777777" w:rsidR="00B636A2" w:rsidRPr="00410BB1" w:rsidRDefault="00B636A2" w:rsidP="00265A09">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2D70" w14:textId="77777777" w:rsidR="00B636A2" w:rsidRPr="002C11BA" w:rsidRDefault="00B636A2" w:rsidP="00265A09">
            <w:pPr>
              <w:rPr>
                <w:rFonts w:ascii="Times New Roman" w:eastAsia="Times New Roman" w:hAnsi="Times New Roman" w:cs="Times New Roman"/>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11A1" w14:textId="77777777" w:rsidR="00B636A2" w:rsidRPr="002C11BA" w:rsidRDefault="00B636A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03591" w14:textId="4CBE0E06" w:rsidR="00B636A2" w:rsidRPr="002C11BA" w:rsidRDefault="001071FC" w:rsidP="00265A0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3BA9F" w14:textId="7E18441B" w:rsidR="00B636A2" w:rsidRPr="004B40E7" w:rsidRDefault="001071FC"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B090E" w14:textId="451D1FF2" w:rsidR="00B636A2" w:rsidRPr="001071FC" w:rsidRDefault="001071FC" w:rsidP="00265A09">
            <w:pPr>
              <w:rPr>
                <w:rFonts w:ascii="Times New Roman" w:eastAsia="Times New Roman" w:hAnsi="Times New Roman" w:cs="Times New Roman"/>
                <w:b/>
                <w:sz w:val="14"/>
                <w:szCs w:val="14"/>
              </w:rPr>
            </w:pPr>
            <w:r w:rsidRPr="001071FC">
              <w:rPr>
                <w:rFonts w:ascii="Times New Roman" w:eastAsia="Times New Roman" w:hAnsi="Times New Roman" w:cs="Times New Roman"/>
                <w:b/>
                <w:sz w:val="14"/>
                <w:szCs w:val="14"/>
              </w:rPr>
              <w:t>91855,50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726C4" w14:textId="77777777" w:rsidR="00B636A2" w:rsidRPr="002C11BA" w:rsidRDefault="00B636A2" w:rsidP="00265A09">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719D9" w14:textId="77777777" w:rsidR="00B636A2" w:rsidRPr="002C11BA" w:rsidRDefault="00B636A2" w:rsidP="00265A09">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8234" w14:textId="77777777" w:rsidR="00B636A2" w:rsidRPr="002C11BA" w:rsidRDefault="00B636A2" w:rsidP="00265A09">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0612" w14:textId="77777777" w:rsidR="00B636A2" w:rsidRPr="002C11BA" w:rsidRDefault="00B636A2" w:rsidP="00265A09">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499B5" w14:textId="77777777" w:rsidR="00B636A2" w:rsidRPr="002C11BA" w:rsidRDefault="00B636A2" w:rsidP="00265A09">
            <w:pPr>
              <w:rPr>
                <w:rFonts w:ascii="Times New Roman" w:eastAsia="Times New Roman" w:hAnsi="Times New Roman" w:cs="Times New Roman"/>
              </w:rPr>
            </w:pPr>
          </w:p>
        </w:tc>
      </w:tr>
    </w:tbl>
    <w:p w14:paraId="3D8727B5" w14:textId="77777777" w:rsidR="00B636A2" w:rsidRDefault="00B636A2" w:rsidP="00B636A2">
      <w:pPr>
        <w:rPr>
          <w:rFonts w:ascii="Times New Roman" w:eastAsia="Times New Roman" w:hAnsi="Times New Roman" w:cs="Times New Roman"/>
          <w:sz w:val="20"/>
          <w:szCs w:val="20"/>
        </w:rPr>
      </w:pPr>
    </w:p>
    <w:p w14:paraId="050B0F18" w14:textId="77777777" w:rsidR="00B636A2" w:rsidRPr="002C11BA" w:rsidRDefault="00B636A2" w:rsidP="00B636A2">
      <w:pPr>
        <w:rPr>
          <w:rFonts w:ascii="Times New Roman" w:eastAsia="Times New Roman" w:hAnsi="Times New Roman" w:cs="Times New Roman"/>
        </w:rPr>
      </w:pPr>
      <w:r w:rsidRPr="002C11BA">
        <w:rPr>
          <w:rFonts w:ascii="Times New Roman" w:eastAsia="Times New Roman" w:hAnsi="Times New Roman" w:cs="Times New Roman"/>
          <w:sz w:val="20"/>
          <w:szCs w:val="20"/>
        </w:rPr>
        <w:t xml:space="preserve">Ответственный исполнитель </w:t>
      </w:r>
      <w:r>
        <w:rPr>
          <w:rFonts w:ascii="Times New Roman" w:eastAsia="Times New Roman" w:hAnsi="Times New Roman" w:cs="Times New Roman"/>
          <w:sz w:val="20"/>
          <w:szCs w:val="20"/>
        </w:rPr>
        <w:t xml:space="preserve">    ____________________ </w:t>
      </w:r>
      <w:r w:rsidRPr="002C11BA">
        <w:rPr>
          <w:rFonts w:ascii="Times New Roman" w:eastAsia="Times New Roman" w:hAnsi="Times New Roman" w:cs="Times New Roman"/>
          <w:sz w:val="20"/>
          <w:szCs w:val="20"/>
        </w:rPr>
        <w:t xml:space="preserve"> «_____» _____________________ 202</w:t>
      </w:r>
      <w:r>
        <w:rPr>
          <w:rFonts w:ascii="Times New Roman" w:eastAsia="Times New Roman" w:hAnsi="Times New Roman" w:cs="Times New Roman"/>
          <w:sz w:val="20"/>
          <w:szCs w:val="20"/>
        </w:rPr>
        <w:t>5</w:t>
      </w:r>
      <w:r w:rsidRPr="002C11BA">
        <w:rPr>
          <w:rFonts w:ascii="Times New Roman" w:eastAsia="Times New Roman" w:hAnsi="Times New Roman" w:cs="Times New Roman"/>
          <w:sz w:val="20"/>
          <w:szCs w:val="20"/>
        </w:rPr>
        <w:t xml:space="preserve"> г.</w:t>
      </w:r>
    </w:p>
    <w:p w14:paraId="144EB203" w14:textId="77777777" w:rsidR="00B636A2" w:rsidRDefault="00B636A2" w:rsidP="00B636A2">
      <w:pPr>
        <w:ind w:firstLine="708"/>
        <w:rPr>
          <w:rFonts w:ascii="Times New Roman" w:hAnsi="Times New Roman"/>
          <w:b/>
        </w:rPr>
      </w:pPr>
    </w:p>
    <w:p w14:paraId="20599801" w14:textId="1B524002" w:rsidR="00E335B9" w:rsidRDefault="00E335B9" w:rsidP="00B636A2">
      <w:pPr>
        <w:autoSpaceDE w:val="0"/>
        <w:autoSpaceDN w:val="0"/>
        <w:jc w:val="both"/>
        <w:rPr>
          <w:rFonts w:ascii="Times New Roman" w:eastAsia="Calibri" w:hAnsi="Times New Roman" w:cs="Times New Roman"/>
          <w:color w:val="auto"/>
          <w:lang w:eastAsia="en-US" w:bidi="ar-SA"/>
        </w:rPr>
        <w:sectPr w:rsidR="00E335B9" w:rsidSect="00B636A2">
          <w:pgSz w:w="16838" w:h="11906" w:orient="landscape"/>
          <w:pgMar w:top="426" w:right="1134" w:bottom="850" w:left="1134" w:header="708" w:footer="708" w:gutter="0"/>
          <w:cols w:space="708"/>
          <w:docGrid w:linePitch="360"/>
        </w:sectPr>
      </w:pPr>
    </w:p>
    <w:p w14:paraId="730A452E" w14:textId="22FE1D93" w:rsidR="00A946FB" w:rsidRPr="00A946FB" w:rsidRDefault="00B636A2"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Pr>
          <w:rFonts w:ascii="Times New Roman" w:eastAsiaTheme="minorHAnsi" w:hAnsi="Times New Roman" w:cs="Times New Roman"/>
          <w:color w:val="auto"/>
          <w:spacing w:val="-10"/>
          <w:kern w:val="28"/>
          <w:szCs w:val="28"/>
          <w:lang w:eastAsia="en-US" w:bidi="ar-SA"/>
        </w:rPr>
        <w:lastRenderedPageBreak/>
        <w:t>Приложение к обоснованию НМЦКА</w:t>
      </w:r>
    </w:p>
    <w:tbl>
      <w:tblPr>
        <w:tblStyle w:val="af4"/>
        <w:tblW w:w="0" w:type="auto"/>
        <w:tblLook w:val="04A0" w:firstRow="1" w:lastRow="0" w:firstColumn="1" w:lastColumn="0" w:noHBand="0" w:noVBand="1"/>
      </w:tblPr>
      <w:tblGrid>
        <w:gridCol w:w="532"/>
        <w:gridCol w:w="1595"/>
        <w:gridCol w:w="950"/>
        <w:gridCol w:w="883"/>
        <w:gridCol w:w="1150"/>
        <w:gridCol w:w="1150"/>
        <w:gridCol w:w="1538"/>
        <w:gridCol w:w="21"/>
        <w:gridCol w:w="1518"/>
        <w:gridCol w:w="8"/>
      </w:tblGrid>
      <w:tr w:rsidR="00A946FB" w:rsidRPr="00A946FB" w14:paraId="6951B0B6" w14:textId="77777777" w:rsidTr="00265A09">
        <w:trPr>
          <w:gridAfter w:val="1"/>
          <w:wAfter w:w="11" w:type="dxa"/>
          <w:trHeight w:val="315"/>
        </w:trPr>
        <w:tc>
          <w:tcPr>
            <w:tcW w:w="562" w:type="dxa"/>
            <w:vMerge w:val="restart"/>
          </w:tcPr>
          <w:p w14:paraId="6C0CF53D"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w:t>
            </w:r>
          </w:p>
          <w:p w14:paraId="482904FE"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п/п</w:t>
            </w:r>
          </w:p>
        </w:tc>
        <w:tc>
          <w:tcPr>
            <w:tcW w:w="8177" w:type="dxa"/>
            <w:gridSpan w:val="8"/>
          </w:tcPr>
          <w:p w14:paraId="68B16A66"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 xml:space="preserve">Источники информации </w:t>
            </w:r>
          </w:p>
          <w:p w14:paraId="794BBAFF"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r>
      <w:tr w:rsidR="00A946FB" w:rsidRPr="00A946FB" w14:paraId="55A7F045" w14:textId="77777777" w:rsidTr="00265A09">
        <w:trPr>
          <w:gridAfter w:val="1"/>
          <w:wAfter w:w="11" w:type="dxa"/>
          <w:trHeight w:val="1065"/>
        </w:trPr>
        <w:tc>
          <w:tcPr>
            <w:tcW w:w="562" w:type="dxa"/>
            <w:vMerge/>
          </w:tcPr>
          <w:p w14:paraId="7DF51B7E"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3F2CA7C3"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Наименование объекта закупки</w:t>
            </w:r>
          </w:p>
          <w:p w14:paraId="2F2CA867"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5F45329C"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7CB3778A" w14:textId="77777777" w:rsidR="00A946FB" w:rsidRPr="00A946FB" w:rsidRDefault="00A946FB" w:rsidP="00A946FB">
            <w:pPr>
              <w:widowControl/>
              <w:rPr>
                <w:rFonts w:ascii="Times New Roman" w:eastAsiaTheme="minorHAnsi" w:hAnsi="Times New Roman" w:cs="Times New Roman"/>
                <w:color w:val="auto"/>
                <w:szCs w:val="28"/>
                <w:lang w:eastAsia="en-US" w:bidi="ar-SA"/>
              </w:rPr>
            </w:pPr>
            <w:proofErr w:type="spellStart"/>
            <w:r w:rsidRPr="00A946FB">
              <w:rPr>
                <w:rFonts w:ascii="Times New Roman" w:eastAsiaTheme="minorHAnsi" w:hAnsi="Times New Roman" w:cs="Times New Roman"/>
                <w:color w:val="auto"/>
                <w:szCs w:val="28"/>
                <w:lang w:eastAsia="en-US" w:bidi="ar-SA"/>
              </w:rPr>
              <w:t>Ед.им</w:t>
            </w:r>
            <w:proofErr w:type="spellEnd"/>
          </w:p>
        </w:tc>
        <w:tc>
          <w:tcPr>
            <w:tcW w:w="1168" w:type="dxa"/>
          </w:tcPr>
          <w:p w14:paraId="0BFDE66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Кол-во</w:t>
            </w:r>
          </w:p>
        </w:tc>
        <w:tc>
          <w:tcPr>
            <w:tcW w:w="1168" w:type="dxa"/>
          </w:tcPr>
          <w:p w14:paraId="267D3EF6"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Источник №1</w:t>
            </w:r>
          </w:p>
        </w:tc>
        <w:tc>
          <w:tcPr>
            <w:tcW w:w="1168" w:type="dxa"/>
          </w:tcPr>
          <w:p w14:paraId="2DE51DAA"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Источник №2</w:t>
            </w:r>
          </w:p>
        </w:tc>
        <w:tc>
          <w:tcPr>
            <w:tcW w:w="1168" w:type="dxa"/>
          </w:tcPr>
          <w:p w14:paraId="49AFC25F"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 xml:space="preserve">Минимальная цена </w:t>
            </w:r>
          </w:p>
        </w:tc>
        <w:tc>
          <w:tcPr>
            <w:tcW w:w="1169" w:type="dxa"/>
            <w:gridSpan w:val="2"/>
          </w:tcPr>
          <w:p w14:paraId="76C09884"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Начальная максимальная цена. Руб.</w:t>
            </w:r>
          </w:p>
        </w:tc>
      </w:tr>
      <w:tr w:rsidR="00A946FB" w:rsidRPr="00A946FB" w14:paraId="244A52E1" w14:textId="77777777" w:rsidTr="00265A09">
        <w:trPr>
          <w:gridAfter w:val="1"/>
          <w:wAfter w:w="11" w:type="dxa"/>
        </w:trPr>
        <w:tc>
          <w:tcPr>
            <w:tcW w:w="562" w:type="dxa"/>
          </w:tcPr>
          <w:p w14:paraId="26B96BB2"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1</w:t>
            </w:r>
          </w:p>
          <w:p w14:paraId="32656355"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76A07B4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05A67D55" w14:textId="2D6703F9" w:rsidR="00A946FB" w:rsidRPr="00A946FB" w:rsidRDefault="00986660" w:rsidP="00A946FB">
            <w:pPr>
              <w:widowControl/>
              <w:rPr>
                <w:rFonts w:ascii="Times New Roman" w:eastAsiaTheme="minorHAnsi" w:hAnsi="Times New Roman" w:cs="Times New Roman"/>
                <w:color w:val="auto"/>
                <w:szCs w:val="28"/>
                <w:lang w:eastAsia="en-US" w:bidi="ar-SA"/>
              </w:rPr>
            </w:pPr>
            <w:r>
              <w:rPr>
                <w:rFonts w:ascii="Times New Roman" w:hAnsi="Times New Roman" w:cs="Times New Roman"/>
              </w:rPr>
              <w:t>Моноблок</w:t>
            </w:r>
          </w:p>
        </w:tc>
        <w:tc>
          <w:tcPr>
            <w:tcW w:w="1168" w:type="dxa"/>
          </w:tcPr>
          <w:p w14:paraId="5F22E93D" w14:textId="51AADAB1" w:rsidR="00A946FB" w:rsidRPr="00A946FB" w:rsidRDefault="00986660"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595AAE50" w14:textId="229499C9" w:rsidR="00A946FB" w:rsidRPr="00A946FB" w:rsidRDefault="00986660"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w:t>
            </w:r>
          </w:p>
        </w:tc>
        <w:tc>
          <w:tcPr>
            <w:tcW w:w="1168" w:type="dxa"/>
          </w:tcPr>
          <w:p w14:paraId="06DE1526" w14:textId="3220DE3B" w:rsidR="00A946FB" w:rsidRPr="00A946FB" w:rsidRDefault="00986660"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47996,00</w:t>
            </w:r>
          </w:p>
        </w:tc>
        <w:tc>
          <w:tcPr>
            <w:tcW w:w="1168" w:type="dxa"/>
          </w:tcPr>
          <w:p w14:paraId="10DDFD5E" w14:textId="6DB257CD" w:rsidR="00A946FB" w:rsidRPr="00A946FB" w:rsidRDefault="00986660"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48226,00</w:t>
            </w:r>
          </w:p>
        </w:tc>
        <w:tc>
          <w:tcPr>
            <w:tcW w:w="1168" w:type="dxa"/>
          </w:tcPr>
          <w:p w14:paraId="2F4DB938" w14:textId="641F73B2" w:rsidR="00A946FB" w:rsidRPr="00A946FB" w:rsidRDefault="00986660"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47</w:t>
            </w:r>
            <w:r w:rsidR="002D1044">
              <w:rPr>
                <w:rFonts w:ascii="Times New Roman" w:eastAsiaTheme="minorHAnsi" w:hAnsi="Times New Roman" w:cs="Times New Roman"/>
                <w:color w:val="auto"/>
                <w:szCs w:val="28"/>
                <w:lang w:eastAsia="en-US" w:bidi="ar-SA"/>
              </w:rPr>
              <w:t>996,00</w:t>
            </w:r>
          </w:p>
        </w:tc>
        <w:tc>
          <w:tcPr>
            <w:tcW w:w="1169" w:type="dxa"/>
            <w:gridSpan w:val="2"/>
          </w:tcPr>
          <w:p w14:paraId="53C76A6A" w14:textId="74F27AA5" w:rsidR="00A946FB" w:rsidRPr="00A946FB"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47996,00</w:t>
            </w:r>
          </w:p>
        </w:tc>
      </w:tr>
      <w:tr w:rsidR="002D1044" w:rsidRPr="00A946FB" w14:paraId="65ED65A6" w14:textId="77777777" w:rsidTr="00265A09">
        <w:trPr>
          <w:gridAfter w:val="1"/>
          <w:wAfter w:w="11" w:type="dxa"/>
        </w:trPr>
        <w:tc>
          <w:tcPr>
            <w:tcW w:w="562" w:type="dxa"/>
          </w:tcPr>
          <w:p w14:paraId="15F6B4C8" w14:textId="77777777" w:rsidR="002D1044" w:rsidRPr="00A946FB" w:rsidRDefault="002D1044" w:rsidP="00A946FB">
            <w:pPr>
              <w:widowControl/>
              <w:rPr>
                <w:rFonts w:ascii="Times New Roman" w:eastAsiaTheme="minorHAnsi" w:hAnsi="Times New Roman" w:cs="Times New Roman"/>
                <w:color w:val="auto"/>
                <w:szCs w:val="28"/>
                <w:lang w:eastAsia="en-US" w:bidi="ar-SA"/>
              </w:rPr>
            </w:pPr>
          </w:p>
        </w:tc>
        <w:tc>
          <w:tcPr>
            <w:tcW w:w="1168" w:type="dxa"/>
          </w:tcPr>
          <w:p w14:paraId="34820DE3" w14:textId="0153F356" w:rsidR="002D1044" w:rsidRDefault="002D1044" w:rsidP="00A946FB">
            <w:pPr>
              <w:widowControl/>
              <w:rPr>
                <w:rFonts w:ascii="Times New Roman" w:hAnsi="Times New Roman" w:cs="Times New Roman"/>
              </w:rPr>
            </w:pPr>
            <w:r>
              <w:rPr>
                <w:rFonts w:ascii="Times New Roman" w:hAnsi="Times New Roman" w:cs="Times New Roman"/>
              </w:rPr>
              <w:t>Системный блок</w:t>
            </w:r>
          </w:p>
        </w:tc>
        <w:tc>
          <w:tcPr>
            <w:tcW w:w="1168" w:type="dxa"/>
          </w:tcPr>
          <w:p w14:paraId="7C5B7DE6" w14:textId="0D53D54E" w:rsidR="002D1044" w:rsidRDefault="002D1044"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5CF9E8D9" w14:textId="642AC8B5"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w:t>
            </w:r>
          </w:p>
        </w:tc>
        <w:tc>
          <w:tcPr>
            <w:tcW w:w="1168" w:type="dxa"/>
          </w:tcPr>
          <w:p w14:paraId="7A66B641" w14:textId="6EBB8C81"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39901,50</w:t>
            </w:r>
          </w:p>
        </w:tc>
        <w:tc>
          <w:tcPr>
            <w:tcW w:w="1168" w:type="dxa"/>
          </w:tcPr>
          <w:p w14:paraId="516ACB41" w14:textId="656B158C"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39976,00</w:t>
            </w:r>
          </w:p>
        </w:tc>
        <w:tc>
          <w:tcPr>
            <w:tcW w:w="1168" w:type="dxa"/>
          </w:tcPr>
          <w:p w14:paraId="09046F55" w14:textId="4B69C22D"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39901,50</w:t>
            </w:r>
          </w:p>
        </w:tc>
        <w:tc>
          <w:tcPr>
            <w:tcW w:w="1169" w:type="dxa"/>
            <w:gridSpan w:val="2"/>
          </w:tcPr>
          <w:p w14:paraId="0A2FC6E1" w14:textId="7DBFF708"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39901,50</w:t>
            </w:r>
          </w:p>
        </w:tc>
      </w:tr>
      <w:tr w:rsidR="002D1044" w:rsidRPr="00A946FB" w14:paraId="7217FB4D" w14:textId="77777777" w:rsidTr="00265A09">
        <w:trPr>
          <w:gridAfter w:val="1"/>
          <w:wAfter w:w="11" w:type="dxa"/>
        </w:trPr>
        <w:tc>
          <w:tcPr>
            <w:tcW w:w="562" w:type="dxa"/>
          </w:tcPr>
          <w:p w14:paraId="1EEDAE3E" w14:textId="77777777" w:rsidR="002D1044" w:rsidRPr="00A946FB" w:rsidRDefault="002D1044" w:rsidP="00A946FB">
            <w:pPr>
              <w:widowControl/>
              <w:rPr>
                <w:rFonts w:ascii="Times New Roman" w:eastAsiaTheme="minorHAnsi" w:hAnsi="Times New Roman" w:cs="Times New Roman"/>
                <w:color w:val="auto"/>
                <w:szCs w:val="28"/>
                <w:lang w:eastAsia="en-US" w:bidi="ar-SA"/>
              </w:rPr>
            </w:pPr>
          </w:p>
        </w:tc>
        <w:tc>
          <w:tcPr>
            <w:tcW w:w="1168" w:type="dxa"/>
          </w:tcPr>
          <w:p w14:paraId="1F424FA6" w14:textId="62EFE26A" w:rsidR="002D1044" w:rsidRDefault="002D1044" w:rsidP="00A946FB">
            <w:pPr>
              <w:widowControl/>
              <w:rPr>
                <w:rFonts w:ascii="Times New Roman" w:hAnsi="Times New Roman" w:cs="Times New Roman"/>
              </w:rPr>
            </w:pPr>
            <w:r>
              <w:rPr>
                <w:rFonts w:ascii="Times New Roman" w:hAnsi="Times New Roman" w:cs="Times New Roman"/>
              </w:rPr>
              <w:t>Монитор</w:t>
            </w:r>
          </w:p>
        </w:tc>
        <w:tc>
          <w:tcPr>
            <w:tcW w:w="1168" w:type="dxa"/>
          </w:tcPr>
          <w:p w14:paraId="4DF665F3" w14:textId="45182A7E" w:rsidR="002D1044" w:rsidRDefault="002D1044"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00B20288" w14:textId="4B22F0B9"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w:t>
            </w:r>
          </w:p>
        </w:tc>
        <w:tc>
          <w:tcPr>
            <w:tcW w:w="1168" w:type="dxa"/>
          </w:tcPr>
          <w:p w14:paraId="4817DA6C" w14:textId="297F43E7"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4398,00</w:t>
            </w:r>
          </w:p>
        </w:tc>
        <w:tc>
          <w:tcPr>
            <w:tcW w:w="1168" w:type="dxa"/>
          </w:tcPr>
          <w:p w14:paraId="562331DB" w14:textId="7159FDD9"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1979,00</w:t>
            </w:r>
          </w:p>
        </w:tc>
        <w:tc>
          <w:tcPr>
            <w:tcW w:w="1168" w:type="dxa"/>
          </w:tcPr>
          <w:p w14:paraId="1F3C94F3" w14:textId="3C45A625"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1979,00</w:t>
            </w:r>
          </w:p>
        </w:tc>
        <w:tc>
          <w:tcPr>
            <w:tcW w:w="1169" w:type="dxa"/>
            <w:gridSpan w:val="2"/>
          </w:tcPr>
          <w:p w14:paraId="722AE173" w14:textId="3DEACD16"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3958,00</w:t>
            </w:r>
          </w:p>
        </w:tc>
      </w:tr>
      <w:tr w:rsidR="00A946FB" w:rsidRPr="00A946FB" w14:paraId="235ED2E6" w14:textId="77777777" w:rsidTr="00265A09">
        <w:tc>
          <w:tcPr>
            <w:tcW w:w="7581" w:type="dxa"/>
            <w:gridSpan w:val="8"/>
          </w:tcPr>
          <w:p w14:paraId="525A4A91" w14:textId="3F08F3F1" w:rsidR="00A946FB" w:rsidRPr="00A946FB" w:rsidRDefault="00B636A2"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Начальная максимальная цена</w:t>
            </w:r>
            <w:r>
              <w:rPr>
                <w:rFonts w:ascii="Times New Roman" w:eastAsiaTheme="minorHAnsi" w:hAnsi="Times New Roman" w:cs="Times New Roman"/>
                <w:color w:val="auto"/>
                <w:szCs w:val="28"/>
                <w:lang w:eastAsia="en-US" w:bidi="ar-SA"/>
              </w:rPr>
              <w:t xml:space="preserve"> контракта </w:t>
            </w:r>
          </w:p>
        </w:tc>
        <w:tc>
          <w:tcPr>
            <w:tcW w:w="1169" w:type="dxa"/>
            <w:gridSpan w:val="2"/>
          </w:tcPr>
          <w:p w14:paraId="6CEB8BCB" w14:textId="6CF5B223" w:rsidR="00A946FB" w:rsidRPr="002D1044" w:rsidRDefault="002D1044" w:rsidP="00A946FB">
            <w:pPr>
              <w:widowControl/>
              <w:rPr>
                <w:rFonts w:ascii="Times New Roman" w:eastAsiaTheme="minorHAnsi" w:hAnsi="Times New Roman" w:cs="Times New Roman"/>
                <w:b/>
                <w:bCs/>
                <w:color w:val="auto"/>
                <w:szCs w:val="28"/>
                <w:lang w:eastAsia="en-US" w:bidi="ar-SA"/>
              </w:rPr>
            </w:pPr>
            <w:r w:rsidRPr="002D1044">
              <w:rPr>
                <w:rFonts w:ascii="Times New Roman" w:eastAsiaTheme="minorHAnsi" w:hAnsi="Times New Roman" w:cs="Times New Roman"/>
                <w:b/>
                <w:bCs/>
                <w:color w:val="auto"/>
                <w:szCs w:val="28"/>
                <w:lang w:eastAsia="en-US" w:bidi="ar-SA"/>
              </w:rPr>
              <w:t>91855,50</w:t>
            </w:r>
          </w:p>
        </w:tc>
      </w:tr>
    </w:tbl>
    <w:p w14:paraId="4050BB32" w14:textId="55832BF5"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243A33D1" w14:textId="2C4A5D69" w:rsidR="00B636A2" w:rsidRDefault="00B636A2" w:rsidP="008860C4">
      <w:pPr>
        <w:autoSpaceDE w:val="0"/>
        <w:autoSpaceDN w:val="0"/>
        <w:ind w:firstLine="72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«____»_______________2025г</w:t>
      </w:r>
    </w:p>
    <w:p w14:paraId="3BEE48BB" w14:textId="3F6901A1" w:rsidR="00B636A2" w:rsidRDefault="00B636A2" w:rsidP="008860C4">
      <w:pPr>
        <w:autoSpaceDE w:val="0"/>
        <w:autoSpaceDN w:val="0"/>
        <w:ind w:firstLine="720"/>
        <w:jc w:val="both"/>
        <w:rPr>
          <w:rFonts w:ascii="Times New Roman" w:eastAsia="Calibri" w:hAnsi="Times New Roman" w:cs="Times New Roman"/>
          <w:color w:val="auto"/>
          <w:lang w:eastAsia="en-US" w:bidi="ar-SA"/>
        </w:rPr>
      </w:pPr>
    </w:p>
    <w:p w14:paraId="3A705335" w14:textId="0EF7FE8E" w:rsidR="00B636A2" w:rsidRDefault="00B636A2" w:rsidP="008860C4">
      <w:pPr>
        <w:autoSpaceDE w:val="0"/>
        <w:autoSpaceDN w:val="0"/>
        <w:ind w:firstLine="72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Ответственный _____________</w:t>
      </w:r>
    </w:p>
    <w:sectPr w:rsidR="00B636A2" w:rsidSect="00E33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CFC0" w14:textId="77777777" w:rsidR="00846B9F" w:rsidRDefault="00846B9F">
      <w:r>
        <w:separator/>
      </w:r>
    </w:p>
  </w:endnote>
  <w:endnote w:type="continuationSeparator" w:id="0">
    <w:p w14:paraId="312E9537" w14:textId="77777777" w:rsidR="00846B9F" w:rsidRDefault="0084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7B89" w14:textId="77777777" w:rsidR="00846B9F" w:rsidRDefault="00846B9F">
      <w:r>
        <w:separator/>
      </w:r>
    </w:p>
  </w:footnote>
  <w:footnote w:type="continuationSeparator" w:id="0">
    <w:p w14:paraId="16D3BEDF" w14:textId="77777777" w:rsidR="00846B9F" w:rsidRDefault="0084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894" w14:textId="77777777" w:rsidR="008860C4" w:rsidRPr="008860C4" w:rsidRDefault="008860C4" w:rsidP="008860C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3"/>
    <w:rsid w:val="00013452"/>
    <w:rsid w:val="00026106"/>
    <w:rsid w:val="0005273A"/>
    <w:rsid w:val="00072D0F"/>
    <w:rsid w:val="0007690F"/>
    <w:rsid w:val="000972FA"/>
    <w:rsid w:val="000A796B"/>
    <w:rsid w:val="000B12DE"/>
    <w:rsid w:val="000B6501"/>
    <w:rsid w:val="000C7CE4"/>
    <w:rsid w:val="000E6CC0"/>
    <w:rsid w:val="0010332E"/>
    <w:rsid w:val="001071FC"/>
    <w:rsid w:val="00121252"/>
    <w:rsid w:val="00133194"/>
    <w:rsid w:val="00177256"/>
    <w:rsid w:val="001804FC"/>
    <w:rsid w:val="001C755D"/>
    <w:rsid w:val="001E4B74"/>
    <w:rsid w:val="00207DEB"/>
    <w:rsid w:val="002164F0"/>
    <w:rsid w:val="002229E3"/>
    <w:rsid w:val="0022462C"/>
    <w:rsid w:val="002D1044"/>
    <w:rsid w:val="002D271A"/>
    <w:rsid w:val="002E73A7"/>
    <w:rsid w:val="00315B1B"/>
    <w:rsid w:val="003201F0"/>
    <w:rsid w:val="00322369"/>
    <w:rsid w:val="00326B01"/>
    <w:rsid w:val="0033681A"/>
    <w:rsid w:val="003630D6"/>
    <w:rsid w:val="003647EA"/>
    <w:rsid w:val="004042D2"/>
    <w:rsid w:val="00406E68"/>
    <w:rsid w:val="004438F6"/>
    <w:rsid w:val="00467E3C"/>
    <w:rsid w:val="0048155C"/>
    <w:rsid w:val="004F67AC"/>
    <w:rsid w:val="005076BB"/>
    <w:rsid w:val="00521808"/>
    <w:rsid w:val="00531641"/>
    <w:rsid w:val="00551408"/>
    <w:rsid w:val="00553D02"/>
    <w:rsid w:val="00553FA3"/>
    <w:rsid w:val="005734F7"/>
    <w:rsid w:val="005B1B65"/>
    <w:rsid w:val="005D7A9E"/>
    <w:rsid w:val="005E1F07"/>
    <w:rsid w:val="005F2EBC"/>
    <w:rsid w:val="006127CC"/>
    <w:rsid w:val="00622AAB"/>
    <w:rsid w:val="0064706B"/>
    <w:rsid w:val="00682A53"/>
    <w:rsid w:val="006A66FC"/>
    <w:rsid w:val="006B15D7"/>
    <w:rsid w:val="006C37B3"/>
    <w:rsid w:val="006C4C57"/>
    <w:rsid w:val="006E3795"/>
    <w:rsid w:val="00731567"/>
    <w:rsid w:val="00745DF4"/>
    <w:rsid w:val="00771754"/>
    <w:rsid w:val="00790305"/>
    <w:rsid w:val="007924AD"/>
    <w:rsid w:val="007D570B"/>
    <w:rsid w:val="007E7CA1"/>
    <w:rsid w:val="00805EFA"/>
    <w:rsid w:val="0081514F"/>
    <w:rsid w:val="0084030A"/>
    <w:rsid w:val="00846B9F"/>
    <w:rsid w:val="00854E2D"/>
    <w:rsid w:val="00856ECA"/>
    <w:rsid w:val="00870F00"/>
    <w:rsid w:val="008860C4"/>
    <w:rsid w:val="008A5991"/>
    <w:rsid w:val="008B4D8A"/>
    <w:rsid w:val="008E2045"/>
    <w:rsid w:val="009034D3"/>
    <w:rsid w:val="009424DE"/>
    <w:rsid w:val="009735E9"/>
    <w:rsid w:val="00986660"/>
    <w:rsid w:val="009B4E5B"/>
    <w:rsid w:val="00A028C8"/>
    <w:rsid w:val="00A314A6"/>
    <w:rsid w:val="00A55697"/>
    <w:rsid w:val="00A60721"/>
    <w:rsid w:val="00A83B28"/>
    <w:rsid w:val="00A946FB"/>
    <w:rsid w:val="00AC1165"/>
    <w:rsid w:val="00AD0FE0"/>
    <w:rsid w:val="00AD5B82"/>
    <w:rsid w:val="00AF2737"/>
    <w:rsid w:val="00B004E6"/>
    <w:rsid w:val="00B04F9D"/>
    <w:rsid w:val="00B107EA"/>
    <w:rsid w:val="00B162D8"/>
    <w:rsid w:val="00B33F3A"/>
    <w:rsid w:val="00B40E67"/>
    <w:rsid w:val="00B51AB8"/>
    <w:rsid w:val="00B636A2"/>
    <w:rsid w:val="00BA59E2"/>
    <w:rsid w:val="00BB5B87"/>
    <w:rsid w:val="00C47B77"/>
    <w:rsid w:val="00CC439E"/>
    <w:rsid w:val="00CD0C26"/>
    <w:rsid w:val="00CE0FCD"/>
    <w:rsid w:val="00CE1B1D"/>
    <w:rsid w:val="00D173DF"/>
    <w:rsid w:val="00D20895"/>
    <w:rsid w:val="00D92ECF"/>
    <w:rsid w:val="00DB691D"/>
    <w:rsid w:val="00DC54BE"/>
    <w:rsid w:val="00DF40D2"/>
    <w:rsid w:val="00DF41F7"/>
    <w:rsid w:val="00E335B9"/>
    <w:rsid w:val="00E854D5"/>
    <w:rsid w:val="00E86C02"/>
    <w:rsid w:val="00EE2507"/>
    <w:rsid w:val="00F03132"/>
    <w:rsid w:val="00F11791"/>
    <w:rsid w:val="00F2047C"/>
    <w:rsid w:val="00F45C78"/>
    <w:rsid w:val="00F5086F"/>
    <w:rsid w:val="00F7205C"/>
    <w:rsid w:val="00F76A6D"/>
    <w:rsid w:val="00F80D61"/>
    <w:rsid w:val="00FD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3BC9"/>
  <w15:chartTrackingRefBased/>
  <w15:docId w15:val="{216D6FF3-5368-4251-A922-104080C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30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2229E3"/>
    <w:rPr>
      <w:rFonts w:ascii="Arial" w:eastAsia="Arial" w:hAnsi="Arial" w:cs="Arial"/>
      <w:b/>
      <w:bCs/>
      <w:color w:val="595959"/>
      <w:sz w:val="10"/>
      <w:szCs w:val="10"/>
    </w:rPr>
  </w:style>
  <w:style w:type="character" w:customStyle="1" w:styleId="a5">
    <w:name w:val="Подпись к картинке_"/>
    <w:basedOn w:val="a0"/>
    <w:link w:val="a6"/>
    <w:rsid w:val="002229E3"/>
    <w:rPr>
      <w:rFonts w:ascii="Arial" w:eastAsia="Arial" w:hAnsi="Arial" w:cs="Arial"/>
      <w:color w:val="343436"/>
      <w:sz w:val="18"/>
      <w:szCs w:val="18"/>
    </w:rPr>
  </w:style>
  <w:style w:type="paragraph" w:customStyle="1" w:styleId="a4">
    <w:name w:val="Другое"/>
    <w:basedOn w:val="a"/>
    <w:link w:val="a3"/>
    <w:rsid w:val="002229E3"/>
    <w:pPr>
      <w:jc w:val="center"/>
    </w:pPr>
    <w:rPr>
      <w:rFonts w:ascii="Arial" w:eastAsia="Arial" w:hAnsi="Arial" w:cs="Arial"/>
      <w:b/>
      <w:bCs/>
      <w:color w:val="595959"/>
      <w:sz w:val="10"/>
      <w:szCs w:val="10"/>
      <w:lang w:eastAsia="en-US" w:bidi="ar-SA"/>
    </w:rPr>
  </w:style>
  <w:style w:type="paragraph" w:customStyle="1" w:styleId="a6">
    <w:name w:val="Подпись к картинке"/>
    <w:basedOn w:val="a"/>
    <w:link w:val="a5"/>
    <w:rsid w:val="002229E3"/>
    <w:pPr>
      <w:spacing w:line="262" w:lineRule="auto"/>
    </w:pPr>
    <w:rPr>
      <w:rFonts w:ascii="Arial" w:eastAsia="Arial" w:hAnsi="Arial" w:cs="Arial"/>
      <w:color w:val="343436"/>
      <w:sz w:val="18"/>
      <w:szCs w:val="18"/>
      <w:lang w:eastAsia="en-US" w:bidi="ar-SA"/>
    </w:rPr>
  </w:style>
  <w:style w:type="paragraph" w:styleId="a7">
    <w:name w:val="Body Text"/>
    <w:basedOn w:val="a"/>
    <w:link w:val="a8"/>
    <w:uiPriority w:val="99"/>
    <w:semiHidden/>
    <w:unhideWhenUsed/>
    <w:rsid w:val="00B04F9D"/>
    <w:pPr>
      <w:spacing w:after="120"/>
    </w:pPr>
  </w:style>
  <w:style w:type="character" w:customStyle="1" w:styleId="a8">
    <w:name w:val="Основной текст Знак"/>
    <w:basedOn w:val="a0"/>
    <w:link w:val="a7"/>
    <w:uiPriority w:val="99"/>
    <w:semiHidden/>
    <w:rsid w:val="00B04F9D"/>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a"/>
    <w:uiPriority w:val="99"/>
    <w:unhideWhenUsed/>
    <w:rsid w:val="006C4C57"/>
    <w:pPr>
      <w:tabs>
        <w:tab w:val="center" w:pos="4677"/>
        <w:tab w:val="right" w:pos="9355"/>
      </w:tabs>
    </w:pPr>
  </w:style>
  <w:style w:type="character" w:customStyle="1" w:styleId="aa">
    <w:name w:val="Верхний колонтитул Знак"/>
    <w:basedOn w:val="a0"/>
    <w:link w:val="a9"/>
    <w:uiPriority w:val="99"/>
    <w:rsid w:val="006C4C57"/>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6C4C57"/>
    <w:pPr>
      <w:tabs>
        <w:tab w:val="center" w:pos="4677"/>
        <w:tab w:val="right" w:pos="9355"/>
      </w:tabs>
    </w:pPr>
  </w:style>
  <w:style w:type="character" w:customStyle="1" w:styleId="ac">
    <w:name w:val="Нижний колонтитул Знак"/>
    <w:basedOn w:val="a0"/>
    <w:link w:val="ab"/>
    <w:uiPriority w:val="99"/>
    <w:rsid w:val="006C4C57"/>
    <w:rPr>
      <w:rFonts w:ascii="Microsoft Sans Serif" w:eastAsia="Microsoft Sans Serif" w:hAnsi="Microsoft Sans Serif" w:cs="Microsoft Sans Serif"/>
      <w:color w:val="000000"/>
      <w:sz w:val="24"/>
      <w:szCs w:val="24"/>
      <w:lang w:eastAsia="ru-RU" w:bidi="ru-RU"/>
    </w:rPr>
  </w:style>
  <w:style w:type="character" w:styleId="ad">
    <w:name w:val="annotation reference"/>
    <w:basedOn w:val="a0"/>
    <w:uiPriority w:val="99"/>
    <w:semiHidden/>
    <w:unhideWhenUsed/>
    <w:rsid w:val="005E1F07"/>
    <w:rPr>
      <w:sz w:val="16"/>
      <w:szCs w:val="16"/>
    </w:rPr>
  </w:style>
  <w:style w:type="paragraph" w:styleId="ae">
    <w:name w:val="annotation text"/>
    <w:basedOn w:val="a"/>
    <w:link w:val="af"/>
    <w:uiPriority w:val="99"/>
    <w:semiHidden/>
    <w:unhideWhenUsed/>
    <w:rsid w:val="005E1F07"/>
    <w:rPr>
      <w:sz w:val="20"/>
      <w:szCs w:val="20"/>
    </w:rPr>
  </w:style>
  <w:style w:type="character" w:customStyle="1" w:styleId="af">
    <w:name w:val="Текст примечания Знак"/>
    <w:basedOn w:val="a0"/>
    <w:link w:val="ae"/>
    <w:uiPriority w:val="99"/>
    <w:semiHidden/>
    <w:rsid w:val="005E1F07"/>
    <w:rPr>
      <w:rFonts w:ascii="Microsoft Sans Serif" w:eastAsia="Microsoft Sans Serif" w:hAnsi="Microsoft Sans Serif" w:cs="Microsoft Sans Serif"/>
      <w:color w:val="000000"/>
      <w:sz w:val="20"/>
      <w:szCs w:val="20"/>
      <w:lang w:eastAsia="ru-RU" w:bidi="ru-RU"/>
    </w:rPr>
  </w:style>
  <w:style w:type="paragraph" w:styleId="af0">
    <w:name w:val="annotation subject"/>
    <w:basedOn w:val="ae"/>
    <w:next w:val="ae"/>
    <w:link w:val="af1"/>
    <w:uiPriority w:val="99"/>
    <w:semiHidden/>
    <w:unhideWhenUsed/>
    <w:rsid w:val="005E1F07"/>
    <w:rPr>
      <w:b/>
      <w:bCs/>
    </w:rPr>
  </w:style>
  <w:style w:type="character" w:customStyle="1" w:styleId="af1">
    <w:name w:val="Тема примечания Знак"/>
    <w:basedOn w:val="af"/>
    <w:link w:val="af0"/>
    <w:uiPriority w:val="99"/>
    <w:semiHidden/>
    <w:rsid w:val="005E1F07"/>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5E1F07"/>
    <w:rPr>
      <w:rFonts w:ascii="Segoe UI" w:hAnsi="Segoe UI" w:cs="Segoe UI"/>
      <w:sz w:val="18"/>
      <w:szCs w:val="18"/>
    </w:rPr>
  </w:style>
  <w:style w:type="character" w:customStyle="1" w:styleId="af3">
    <w:name w:val="Текст выноски Знак"/>
    <w:basedOn w:val="a0"/>
    <w:link w:val="af2"/>
    <w:uiPriority w:val="99"/>
    <w:semiHidden/>
    <w:rsid w:val="005E1F07"/>
    <w:rPr>
      <w:rFonts w:ascii="Segoe UI" w:eastAsia="Microsoft Sans Serif" w:hAnsi="Segoe UI" w:cs="Segoe UI"/>
      <w:color w:val="000000"/>
      <w:sz w:val="18"/>
      <w:szCs w:val="18"/>
      <w:lang w:eastAsia="ru-RU" w:bidi="ru-RU"/>
    </w:rPr>
  </w:style>
  <w:style w:type="table" w:styleId="af4">
    <w:name w:val="Table Grid"/>
    <w:basedOn w:val="a1"/>
    <w:uiPriority w:val="39"/>
    <w:rsid w:val="00A946FB"/>
    <w:pPr>
      <w:spacing w:after="0" w:line="240" w:lineRule="auto"/>
    </w:pPr>
    <w:rPr>
      <w:rFonts w:ascii="Times New Roman" w:hAnsi="Times New Roman" w:cs="Times New Roman"/>
      <w:spacing w:val="-1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3E8-05DB-4F36-AFF0-11D0E695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4868</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Недранко Виктория Владимировна</dc:creator>
  <cp:keywords/>
  <dc:description/>
  <cp:lastModifiedBy>Болдурян Р. В.</cp:lastModifiedBy>
  <cp:revision>22</cp:revision>
  <cp:lastPrinted>2025-07-15T10:00:00Z</cp:lastPrinted>
  <dcterms:created xsi:type="dcterms:W3CDTF">2025-07-03T05:20:00Z</dcterms:created>
  <dcterms:modified xsi:type="dcterms:W3CDTF">2025-07-17T12:14:00Z</dcterms:modified>
</cp:coreProperties>
</file>